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AE" w:rsidRDefault="00C152AE" w:rsidP="00C152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8150" cy="7048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45" t="-89" r="-145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AE" w:rsidRPr="00B2182C" w:rsidRDefault="00C152AE" w:rsidP="00C152AE">
      <w:pPr>
        <w:spacing w:after="0" w:line="240" w:lineRule="auto"/>
        <w:jc w:val="center"/>
        <w:rPr>
          <w:sz w:val="32"/>
          <w:szCs w:val="32"/>
        </w:rPr>
      </w:pPr>
      <w:r w:rsidRPr="00B2182C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 –</w:t>
      </w:r>
    </w:p>
    <w:p w:rsidR="00C152AE" w:rsidRPr="00B2182C" w:rsidRDefault="00C152AE" w:rsidP="00C152AE">
      <w:pPr>
        <w:spacing w:after="0" w:line="240" w:lineRule="auto"/>
        <w:jc w:val="center"/>
        <w:rPr>
          <w:sz w:val="32"/>
          <w:szCs w:val="32"/>
        </w:rPr>
      </w:pPr>
      <w:r w:rsidRPr="00B2182C">
        <w:rPr>
          <w:rFonts w:ascii="Times New Roman" w:hAnsi="Times New Roman" w:cs="Times New Roman"/>
          <w:b/>
          <w:sz w:val="32"/>
          <w:szCs w:val="32"/>
        </w:rPr>
        <w:t xml:space="preserve">Пителинское городское поселение </w:t>
      </w:r>
    </w:p>
    <w:p w:rsidR="00C152AE" w:rsidRPr="00B2182C" w:rsidRDefault="00C152AE" w:rsidP="00C152AE">
      <w:pPr>
        <w:spacing w:after="0" w:line="240" w:lineRule="auto"/>
        <w:jc w:val="center"/>
        <w:rPr>
          <w:sz w:val="32"/>
          <w:szCs w:val="32"/>
        </w:rPr>
      </w:pPr>
      <w:r w:rsidRPr="00B2182C">
        <w:rPr>
          <w:rFonts w:ascii="Times New Roman" w:hAnsi="Times New Roman" w:cs="Times New Roman"/>
          <w:b/>
          <w:sz w:val="32"/>
          <w:szCs w:val="32"/>
        </w:rPr>
        <w:t>Пителинского муниципального района</w:t>
      </w:r>
    </w:p>
    <w:p w:rsidR="00C152AE" w:rsidRPr="00B2182C" w:rsidRDefault="00C152AE" w:rsidP="00C152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82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B2182C">
        <w:rPr>
          <w:rFonts w:ascii="Times New Roman" w:hAnsi="Times New Roman" w:cs="Times New Roman"/>
          <w:b/>
          <w:sz w:val="32"/>
          <w:szCs w:val="32"/>
        </w:rPr>
        <w:t>Рязанской области</w:t>
      </w:r>
    </w:p>
    <w:p w:rsidR="00C152AE" w:rsidRDefault="00C152AE" w:rsidP="00C152AE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52AE" w:rsidRPr="00B2182C" w:rsidRDefault="00C152AE" w:rsidP="00C152A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182C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152AE" w:rsidRPr="00B2182C" w:rsidRDefault="00C152AE" w:rsidP="00C152AE">
      <w:pPr>
        <w:spacing w:after="0"/>
        <w:jc w:val="center"/>
        <w:rPr>
          <w:sz w:val="28"/>
          <w:szCs w:val="28"/>
        </w:rPr>
      </w:pPr>
    </w:p>
    <w:p w:rsidR="00C152AE" w:rsidRPr="00B2182C" w:rsidRDefault="00C152AE" w:rsidP="00C152AE">
      <w:pPr>
        <w:keepNext/>
        <w:spacing w:after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27.05.2021</w:t>
      </w:r>
      <w:r w:rsidRPr="00B2182C">
        <w:rPr>
          <w:rFonts w:ascii="Times New Roman" w:eastAsia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proofErr w:type="gramEnd"/>
      <w:r w:rsidRPr="00B218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2AE" w:rsidRPr="00B2182C" w:rsidRDefault="00C152AE" w:rsidP="00C152AE">
      <w:pPr>
        <w:spacing w:after="0"/>
        <w:jc w:val="center"/>
        <w:rPr>
          <w:sz w:val="28"/>
          <w:szCs w:val="28"/>
        </w:rPr>
      </w:pPr>
      <w:r w:rsidRPr="00B218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152AE" w:rsidRPr="00B2182C" w:rsidRDefault="00C152AE" w:rsidP="00C152AE">
      <w:pPr>
        <w:shd w:val="clear" w:color="auto" w:fill="FFFFFF"/>
        <w:ind w:right="15"/>
        <w:jc w:val="both"/>
        <w:rPr>
          <w:sz w:val="28"/>
          <w:szCs w:val="28"/>
        </w:rPr>
      </w:pPr>
      <w:r w:rsidRPr="00B2182C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 программу муниципального образования – Пителинское городское поселение Пителинского муниципального района Рязанской области «Формирование современной городской среды Пителинского гор</w:t>
      </w:r>
      <w:r>
        <w:rPr>
          <w:rFonts w:ascii="Times New Roman" w:hAnsi="Times New Roman" w:cs="Times New Roman"/>
          <w:b/>
          <w:sz w:val="28"/>
          <w:szCs w:val="28"/>
        </w:rPr>
        <w:t>одского поселения»  на 2018-2022</w:t>
      </w:r>
      <w:r w:rsidRPr="00B2182C">
        <w:rPr>
          <w:rFonts w:ascii="Times New Roman" w:hAnsi="Times New Roman" w:cs="Times New Roman"/>
          <w:b/>
          <w:sz w:val="28"/>
          <w:szCs w:val="28"/>
        </w:rPr>
        <w:t xml:space="preserve"> годы утвержденную Постановлением от 27.11.2017 №50 (с изменениями от 30.12.2019 №41, от 26.03.2020№11</w:t>
      </w:r>
      <w:r>
        <w:rPr>
          <w:rFonts w:ascii="Times New Roman" w:hAnsi="Times New Roman" w:cs="Times New Roman"/>
          <w:b/>
          <w:sz w:val="28"/>
          <w:szCs w:val="28"/>
        </w:rPr>
        <w:t>, 29.10.2020 №54</w:t>
      </w:r>
      <w:r w:rsidRPr="00B2182C">
        <w:rPr>
          <w:rFonts w:ascii="Times New Roman" w:hAnsi="Times New Roman" w:cs="Times New Roman"/>
          <w:b/>
          <w:sz w:val="28"/>
          <w:szCs w:val="28"/>
        </w:rPr>
        <w:t>)</w:t>
      </w:r>
    </w:p>
    <w:p w:rsidR="00C152AE" w:rsidRPr="00B2182C" w:rsidRDefault="00C152AE" w:rsidP="00C152AE">
      <w:pPr>
        <w:shd w:val="clear" w:color="auto" w:fill="FFFFFF"/>
        <w:tabs>
          <w:tab w:val="left" w:pos="709"/>
        </w:tabs>
        <w:spacing w:after="0"/>
        <w:ind w:right="-1"/>
        <w:jc w:val="both"/>
        <w:rPr>
          <w:sz w:val="28"/>
          <w:szCs w:val="28"/>
        </w:rPr>
      </w:pPr>
      <w:r w:rsidRPr="00B2182C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B2182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 от 06.04.2017 г.  № 691/</w:t>
      </w:r>
      <w:proofErr w:type="spellStart"/>
      <w:proofErr w:type="gramStart"/>
      <w:r w:rsidRPr="00B2182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2182C">
        <w:rPr>
          <w:rFonts w:ascii="Times New Roman" w:hAnsi="Times New Roman" w:cs="Times New Roman"/>
          <w:sz w:val="28"/>
          <w:szCs w:val="28"/>
        </w:rPr>
        <w:t xml:space="preserve"> 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182C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B21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182C">
        <w:rPr>
          <w:rFonts w:ascii="Times New Roman" w:hAnsi="Times New Roman" w:cs="Times New Roman"/>
          <w:sz w:val="28"/>
          <w:szCs w:val="28"/>
        </w:rPr>
        <w:t>постановлением Правительства Рязанской области от 30 августа 2017 г. №204 «Об утверждении государственной программы Рязанской области «Формирование современной городской среды», постановлением администрации Пителинского городского поселения   от 18.12.2019г. № 43  «</w:t>
      </w:r>
      <w:r w:rsidRPr="00B2182C">
        <w:rPr>
          <w:rFonts w:ascii="Times New Roman" w:hAnsi="Times New Roman"/>
          <w:sz w:val="28"/>
          <w:szCs w:val="28"/>
        </w:rPr>
        <w:t>О муниципальных программах муниципального образования – Пителинского городского поселения Пителинского муниципального района Рязанской области</w:t>
      </w:r>
      <w:r w:rsidRPr="00B2182C">
        <w:rPr>
          <w:rFonts w:ascii="Times New Roman" w:hAnsi="Times New Roman" w:cs="Times New Roman"/>
          <w:sz w:val="28"/>
          <w:szCs w:val="28"/>
        </w:rPr>
        <w:t>», администрация муниципального образования – Пителинское городское поселение Пителинского муниципального района Рязанской области ПОСТАНОВЛЯЕТ:</w:t>
      </w:r>
      <w:proofErr w:type="gramEnd"/>
    </w:p>
    <w:p w:rsidR="00C152AE" w:rsidRPr="00B2182C" w:rsidRDefault="00C152AE" w:rsidP="00C152AE">
      <w:pPr>
        <w:spacing w:after="0"/>
        <w:ind w:right="-1" w:firstLine="709"/>
        <w:jc w:val="both"/>
        <w:rPr>
          <w:sz w:val="28"/>
          <w:szCs w:val="28"/>
        </w:rPr>
      </w:pPr>
      <w:r w:rsidRPr="00B2182C">
        <w:rPr>
          <w:rFonts w:ascii="Times New Roman" w:hAnsi="Times New Roman" w:cs="Times New Roman"/>
          <w:sz w:val="28"/>
          <w:szCs w:val="28"/>
        </w:rPr>
        <w:t xml:space="preserve">1. Внести изменения в  муниципальную программу муниципального образования – Пителинское  городское поселение Пителинского муниципального района Рязанской области «Формирование современной </w:t>
      </w:r>
      <w:r w:rsidRPr="00B2182C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среды Пителинского городского поселения»  на 2018-2022 годы </w:t>
      </w:r>
      <w:proofErr w:type="gramStart"/>
      <w:r w:rsidRPr="00B2182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2182C">
        <w:rPr>
          <w:rFonts w:ascii="Times New Roman" w:hAnsi="Times New Roman" w:cs="Times New Roman"/>
          <w:sz w:val="28"/>
          <w:szCs w:val="28"/>
        </w:rPr>
        <w:t xml:space="preserve"> №1.</w:t>
      </w:r>
      <w:r w:rsidRPr="00B21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52AE" w:rsidRPr="00B2182C" w:rsidRDefault="00C152AE" w:rsidP="00C152AE">
      <w:pPr>
        <w:spacing w:after="0"/>
        <w:ind w:right="-1" w:firstLine="709"/>
        <w:jc w:val="both"/>
        <w:rPr>
          <w:sz w:val="28"/>
          <w:szCs w:val="28"/>
        </w:rPr>
      </w:pPr>
      <w:r w:rsidRPr="00B2182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C152AE" w:rsidRPr="00B2182C" w:rsidRDefault="00C152AE" w:rsidP="00C152AE">
      <w:pPr>
        <w:spacing w:after="0"/>
        <w:ind w:right="-1" w:firstLine="709"/>
        <w:jc w:val="both"/>
        <w:rPr>
          <w:sz w:val="28"/>
          <w:szCs w:val="28"/>
        </w:rPr>
      </w:pPr>
      <w:r w:rsidRPr="00B2182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218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18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52AE" w:rsidRPr="00B2182C" w:rsidRDefault="00C152AE" w:rsidP="00C152AE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2AE" w:rsidRPr="00B2182C" w:rsidRDefault="00C152AE" w:rsidP="00C152AE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2AE" w:rsidRPr="00B2182C" w:rsidRDefault="00C152AE" w:rsidP="00C152AE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2AE" w:rsidRPr="00B2182C" w:rsidRDefault="00C152AE" w:rsidP="00C152AE">
      <w:pPr>
        <w:spacing w:after="0"/>
        <w:ind w:right="-1"/>
        <w:rPr>
          <w:sz w:val="28"/>
          <w:szCs w:val="28"/>
        </w:rPr>
      </w:pPr>
      <w:r w:rsidRPr="00B2182C">
        <w:rPr>
          <w:rFonts w:ascii="Times New Roman" w:hAnsi="Times New Roman" w:cs="Times New Roman"/>
          <w:sz w:val="28"/>
          <w:szCs w:val="28"/>
        </w:rPr>
        <w:t xml:space="preserve">Глава  администрации  </w:t>
      </w:r>
    </w:p>
    <w:p w:rsidR="00C152AE" w:rsidRPr="00B2182C" w:rsidRDefault="00C152AE" w:rsidP="00C152AE">
      <w:pPr>
        <w:spacing w:after="0"/>
        <w:ind w:right="-1"/>
        <w:rPr>
          <w:sz w:val="28"/>
          <w:szCs w:val="28"/>
        </w:rPr>
      </w:pPr>
      <w:r w:rsidRPr="00B2182C">
        <w:rPr>
          <w:rFonts w:ascii="Times New Roman" w:hAnsi="Times New Roman" w:cs="Times New Roman"/>
          <w:sz w:val="28"/>
          <w:szCs w:val="28"/>
        </w:rPr>
        <w:t>Пителинского городского поселения                                                  П.А. Михайлин</w:t>
      </w:r>
    </w:p>
    <w:p w:rsidR="00C152AE" w:rsidRPr="00B2182C" w:rsidRDefault="00C152AE" w:rsidP="00C152AE">
      <w:pPr>
        <w:rPr>
          <w:rFonts w:ascii="Times New Roman" w:hAnsi="Times New Roman" w:cs="Times New Roman"/>
          <w:sz w:val="28"/>
          <w:szCs w:val="28"/>
        </w:rPr>
      </w:pPr>
    </w:p>
    <w:p w:rsidR="00C152AE" w:rsidRDefault="00C152AE" w:rsidP="00C152A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2AE" w:rsidRDefault="00C152AE" w:rsidP="00C152AE">
      <w:pPr>
        <w:pStyle w:val="a3"/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4"/>
        <w:rPr>
          <w:lang w:eastAsia="zh-CN"/>
        </w:rPr>
      </w:pPr>
    </w:p>
    <w:p w:rsidR="00C152AE" w:rsidRPr="00B2182C" w:rsidRDefault="00C152AE" w:rsidP="00C152AE">
      <w:pPr>
        <w:pStyle w:val="a4"/>
        <w:rPr>
          <w:lang w:eastAsia="zh-CN"/>
        </w:rPr>
      </w:pPr>
    </w:p>
    <w:p w:rsidR="00C152AE" w:rsidRDefault="00C152AE" w:rsidP="00C152AE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152AE" w:rsidRDefault="00C152AE" w:rsidP="00C152AE">
      <w:pPr>
        <w:pStyle w:val="a6"/>
        <w:jc w:val="right"/>
      </w:pPr>
    </w:p>
    <w:p w:rsidR="00C152AE" w:rsidRDefault="00C152AE" w:rsidP="00C152AE">
      <w:pPr>
        <w:pStyle w:val="a6"/>
        <w:jc w:val="right"/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152AE" w:rsidRDefault="00C152AE" w:rsidP="00C152AE">
      <w:pPr>
        <w:pStyle w:val="a6"/>
        <w:jc w:val="right"/>
      </w:pPr>
      <w:r>
        <w:rPr>
          <w:rFonts w:ascii="Times New Roman" w:hAnsi="Times New Roman"/>
          <w:b w:val="0"/>
          <w:sz w:val="24"/>
          <w:szCs w:val="24"/>
        </w:rPr>
        <w:t xml:space="preserve"> к постановлению администрации</w:t>
      </w:r>
    </w:p>
    <w:p w:rsidR="00C152AE" w:rsidRDefault="00C152AE" w:rsidP="00C152AE">
      <w:pPr>
        <w:pStyle w:val="a6"/>
        <w:jc w:val="right"/>
      </w:pPr>
      <w:r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образования-</w:t>
      </w:r>
    </w:p>
    <w:p w:rsidR="00C152AE" w:rsidRDefault="00C152AE" w:rsidP="00C152AE">
      <w:pPr>
        <w:pStyle w:val="a6"/>
        <w:jc w:val="right"/>
      </w:pPr>
      <w:r>
        <w:rPr>
          <w:rFonts w:ascii="Times New Roman" w:hAnsi="Times New Roman"/>
          <w:b w:val="0"/>
          <w:sz w:val="24"/>
          <w:szCs w:val="24"/>
        </w:rPr>
        <w:t>Пителинского  городского поселения</w:t>
      </w:r>
    </w:p>
    <w:p w:rsidR="00C152AE" w:rsidRDefault="00C152AE" w:rsidP="00C152AE">
      <w:pPr>
        <w:pStyle w:val="a3"/>
        <w:jc w:val="right"/>
      </w:pPr>
      <w:r>
        <w:rPr>
          <w:b w:val="0"/>
          <w:i w:val="0"/>
          <w:iCs w:val="0"/>
        </w:rPr>
        <w:t>Пителинского муниципального района</w:t>
      </w:r>
    </w:p>
    <w:p w:rsidR="00C152AE" w:rsidRDefault="00C152AE" w:rsidP="00C152AE">
      <w:pPr>
        <w:pStyle w:val="a6"/>
        <w:jc w:val="right"/>
      </w:pPr>
      <w:r>
        <w:rPr>
          <w:rFonts w:ascii="Times New Roman" w:hAnsi="Times New Roman"/>
          <w:b w:val="0"/>
          <w:sz w:val="24"/>
          <w:szCs w:val="24"/>
        </w:rPr>
        <w:t xml:space="preserve">Рязанской области </w:t>
      </w:r>
    </w:p>
    <w:p w:rsidR="00C152AE" w:rsidRDefault="00C152AE" w:rsidP="00C152AE">
      <w:pPr>
        <w:pStyle w:val="a6"/>
        <w:jc w:val="right"/>
      </w:pPr>
      <w:r>
        <w:rPr>
          <w:rFonts w:ascii="Times New Roman" w:hAnsi="Times New Roman"/>
          <w:b w:val="0"/>
          <w:sz w:val="24"/>
          <w:szCs w:val="24"/>
        </w:rPr>
        <w:t>от 27.05.2021 г. № 19</w:t>
      </w:r>
    </w:p>
    <w:p w:rsidR="00C152AE" w:rsidRDefault="00C152AE" w:rsidP="00C152AE">
      <w:pPr>
        <w:pStyle w:val="a6"/>
        <w:rPr>
          <w:rFonts w:ascii="Times New Roman" w:hAnsi="Times New Roman"/>
          <w:sz w:val="24"/>
          <w:szCs w:val="24"/>
        </w:rPr>
      </w:pPr>
    </w:p>
    <w:p w:rsidR="00C152AE" w:rsidRDefault="00C152AE" w:rsidP="00C152AE">
      <w:pPr>
        <w:pStyle w:val="a6"/>
        <w:rPr>
          <w:rFonts w:ascii="Times New Roman" w:hAnsi="Times New Roman"/>
          <w:sz w:val="24"/>
          <w:szCs w:val="24"/>
        </w:rPr>
      </w:pPr>
    </w:p>
    <w:p w:rsidR="00C152AE" w:rsidRDefault="00C152AE" w:rsidP="00C152AE">
      <w:pPr>
        <w:pStyle w:val="a6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ПАСПОРТ</w:t>
      </w:r>
    </w:p>
    <w:p w:rsidR="00C152AE" w:rsidRDefault="00C152AE" w:rsidP="00C152AE">
      <w:pPr>
        <w:pStyle w:val="a6"/>
      </w:pPr>
      <w:r>
        <w:rPr>
          <w:rFonts w:ascii="Times New Roman" w:hAnsi="Times New Roman"/>
          <w:sz w:val="24"/>
          <w:szCs w:val="24"/>
        </w:rPr>
        <w:t xml:space="preserve">муниципальной программы муниципального образования – Пителинское  городское поселение  Пителинского муниципального района Рязанской области «Формирование современной городской среды Пителинского городского поселения»  </w:t>
      </w:r>
    </w:p>
    <w:p w:rsidR="00C152AE" w:rsidRDefault="00C152AE" w:rsidP="00C152AE">
      <w:pPr>
        <w:pStyle w:val="a6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680"/>
        <w:gridCol w:w="7180"/>
      </w:tblGrid>
      <w:tr w:rsidR="00C152AE" w:rsidTr="00A90DF3">
        <w:trPr>
          <w:trHeight w:val="113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Полное наименование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tabs>
                <w:tab w:val="left" w:pos="2925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- Пителинское городское поселение Пителинского муниципального района Рязанской области «Формирование современной городской среды Пителинского  городского поселения»   (далее -  муниципальная Программа)</w:t>
            </w: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Жилищный кодекс Российской Федерации;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методические рекомендации по подготовке  государственных  программ  субъектов 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2018–2022 годы, утвержденные Приказом Министерства строительства  и  жилищно-коммунального  хозяйства  Российской  Федерации от 06.04.2017 г.  № 691/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постановление Правительства Рязанской области от 30 августа 2017 г. №204 «Об утверждении государственной программы Рязанской области «Формирование современной городской среды»;</w:t>
            </w:r>
          </w:p>
          <w:p w:rsidR="00C152AE" w:rsidRDefault="00C152AE" w:rsidP="00A90DF3">
            <w:pPr>
              <w:pStyle w:val="a6"/>
              <w:spacing w:line="276" w:lineRule="auto"/>
              <w:jc w:val="left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Постановление администрации Пителинского муниципального района  от 30.10.2013   № 243па  «О муниципальных программах муниципального образования –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муниципальный район»</w:t>
            </w: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- Пителинское городское поселение</w:t>
            </w:r>
          </w:p>
        </w:tc>
      </w:tr>
      <w:tr w:rsidR="00C152AE" w:rsidTr="00A90DF3">
        <w:trPr>
          <w:trHeight w:val="91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- Пителинское городское поселение</w:t>
            </w: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- Пителинское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85277A" w:rsidRDefault="00C152AE" w:rsidP="00A90DF3">
            <w:pPr>
              <w:pStyle w:val="a6"/>
              <w:spacing w:line="276" w:lineRule="auto"/>
              <w:jc w:val="both"/>
            </w:pPr>
            <w:r w:rsidRPr="0085277A">
              <w:rPr>
                <w:rFonts w:ascii="Times New Roman" w:hAnsi="Times New Roman"/>
                <w:b w:val="0"/>
                <w:sz w:val="24"/>
                <w:szCs w:val="24"/>
              </w:rPr>
              <w:t>Цель Программы</w:t>
            </w:r>
            <w:proofErr w:type="gramStart"/>
            <w:r w:rsidRPr="0085277A">
              <w:rPr>
                <w:rFonts w:ascii="Times New Roman" w:hAnsi="Times New Roman"/>
                <w:b w:val="0"/>
                <w:sz w:val="24"/>
                <w:szCs w:val="24"/>
              </w:rPr>
              <w:t xml:space="preserve"> :</w:t>
            </w:r>
            <w:proofErr w:type="gramEnd"/>
          </w:p>
          <w:p w:rsidR="00C152AE" w:rsidRPr="0085277A" w:rsidRDefault="00C152AE" w:rsidP="00A90DF3">
            <w:pPr>
              <w:pStyle w:val="a6"/>
              <w:spacing w:line="276" w:lineRule="auto"/>
              <w:jc w:val="both"/>
            </w:pPr>
            <w:r w:rsidRPr="008527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качества и комфорта городской среды на территории р.п. Пителино</w:t>
            </w:r>
          </w:p>
          <w:p w:rsidR="00C152AE" w:rsidRPr="0085277A" w:rsidRDefault="00C152AE" w:rsidP="00A90DF3">
            <w:pPr>
              <w:pStyle w:val="a6"/>
              <w:spacing w:line="276" w:lineRule="auto"/>
              <w:jc w:val="both"/>
            </w:pPr>
            <w:r w:rsidRPr="0085277A">
              <w:rPr>
                <w:rFonts w:ascii="Times New Roman" w:hAnsi="Times New Roman"/>
                <w:b w:val="0"/>
                <w:sz w:val="24"/>
                <w:szCs w:val="24"/>
              </w:rPr>
              <w:t xml:space="preserve">Задача Программы: </w:t>
            </w:r>
          </w:p>
          <w:p w:rsidR="00C152AE" w:rsidRPr="0085277A" w:rsidRDefault="00C152AE" w:rsidP="00A90DF3">
            <w:pPr>
              <w:pStyle w:val="a6"/>
              <w:spacing w:line="276" w:lineRule="auto"/>
              <w:jc w:val="both"/>
            </w:pPr>
            <w:r w:rsidRPr="0085277A">
              <w:rPr>
                <w:rFonts w:ascii="Times New Roman" w:hAnsi="Times New Roman"/>
                <w:b w:val="0"/>
                <w:sz w:val="24"/>
                <w:szCs w:val="24"/>
              </w:rPr>
              <w:t>благоустройство общественных территорий, мест массового посещения граждан.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Целевыми показателями Программы являются: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количество благоустроенных муниципальных территорий общего пользования;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площадь благоустроенных муниципальных территорий общего пользования;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доля площади благоустроенных муниципальных территорий общего пользования;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pStyle w:val="a6"/>
              <w:spacing w:line="276" w:lineRule="auto"/>
              <w:ind w:firstLine="318"/>
              <w:jc w:val="left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2018 - 2023 годы</w:t>
            </w: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pPr>
              <w:pStyle w:val="a6"/>
              <w:spacing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Общий объем средств, необходимых на реализацию мероприятий Программы, составляет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7525581,22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тыс. рублей, в том числе по годам:</w:t>
            </w:r>
          </w:p>
          <w:p w:rsidR="00C152AE" w:rsidRPr="00B017BD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 w:rsidRPr="00B017BD">
              <w:rPr>
                <w:b w:val="0"/>
                <w:i w:val="0"/>
              </w:rPr>
              <w:t>2018 год – 30,00 тыс</w:t>
            </w:r>
            <w:proofErr w:type="gramStart"/>
            <w:r w:rsidRPr="00B017BD">
              <w:rPr>
                <w:b w:val="0"/>
                <w:i w:val="0"/>
              </w:rPr>
              <w:t>.р</w:t>
            </w:r>
            <w:proofErr w:type="gramEnd"/>
            <w:r w:rsidRPr="00B017BD">
              <w:rPr>
                <w:b w:val="0"/>
                <w:i w:val="0"/>
              </w:rPr>
              <w:t>уб.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2019 год -  0,0 тыс. руб.,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0,0 тыс. руб.,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7495,58122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</w:t>
            </w:r>
            <w:proofErr w:type="spellStart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2022 год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0,00 тыс. руб., </w:t>
            </w:r>
          </w:p>
          <w:p w:rsidR="00C152AE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2023 год – </w:t>
            </w:r>
            <w:r w:rsidRPr="00B017BD">
              <w:rPr>
                <w:b w:val="0"/>
                <w:i w:val="0"/>
              </w:rPr>
              <w:t>0,00 тыс. руб.,</w:t>
            </w:r>
          </w:p>
          <w:p w:rsidR="00C152AE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 w:rsidRPr="00B017BD">
              <w:rPr>
                <w:b w:val="0"/>
                <w:i w:val="0"/>
              </w:rPr>
              <w:t xml:space="preserve"> </w:t>
            </w:r>
          </w:p>
          <w:p w:rsidR="00C152AE" w:rsidRPr="00560A19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 w:rsidRPr="00560A19">
              <w:rPr>
                <w:b w:val="0"/>
                <w:i w:val="0"/>
              </w:rPr>
              <w:t xml:space="preserve">Объем финансирования за счет средств бюджета поселения составляет </w:t>
            </w:r>
            <w:r>
              <w:rPr>
                <w:b w:val="0"/>
                <w:i w:val="0"/>
              </w:rPr>
              <w:t>1025,58122</w:t>
            </w:r>
            <w:r w:rsidRPr="00560A19">
              <w:rPr>
                <w:b w:val="0"/>
                <w:i w:val="0"/>
              </w:rPr>
              <w:t xml:space="preserve"> тыс. </w:t>
            </w:r>
            <w:proofErr w:type="gramStart"/>
            <w:r w:rsidRPr="00560A19">
              <w:rPr>
                <w:b w:val="0"/>
                <w:i w:val="0"/>
              </w:rPr>
              <w:t>рублей</w:t>
            </w:r>
            <w:proofErr w:type="gramEnd"/>
            <w:r w:rsidRPr="00560A19">
              <w:rPr>
                <w:b w:val="0"/>
                <w:i w:val="0"/>
              </w:rPr>
              <w:t xml:space="preserve"> в том числе по годам: </w:t>
            </w:r>
          </w:p>
          <w:p w:rsidR="00C152AE" w:rsidRPr="00B017BD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 w:rsidRPr="00B017BD">
              <w:rPr>
                <w:b w:val="0"/>
                <w:i w:val="0"/>
              </w:rPr>
              <w:t>2018 год – 30,00 тыс</w:t>
            </w:r>
            <w:proofErr w:type="gramStart"/>
            <w:r w:rsidRPr="00B017BD">
              <w:rPr>
                <w:b w:val="0"/>
                <w:i w:val="0"/>
              </w:rPr>
              <w:t>.р</w:t>
            </w:r>
            <w:proofErr w:type="gramEnd"/>
            <w:r w:rsidRPr="00B017BD">
              <w:rPr>
                <w:b w:val="0"/>
                <w:i w:val="0"/>
              </w:rPr>
              <w:t>уб.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2019 год -  0,0 тыс. руб.,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0,0 тыс. руб.,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995,58122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 тыс. </w:t>
            </w:r>
            <w:proofErr w:type="spellStart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C152AE" w:rsidRDefault="00C152AE" w:rsidP="00A90DF3">
            <w:pPr>
              <w:pStyle w:val="a6"/>
              <w:spacing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2022 год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0,00 тыс. </w:t>
            </w:r>
            <w:proofErr w:type="spellStart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</w:p>
          <w:p w:rsidR="00C152AE" w:rsidRDefault="00C152AE" w:rsidP="00A90DF3">
            <w:pPr>
              <w:pStyle w:val="a3"/>
              <w:jc w:val="left"/>
              <w:rPr>
                <w:b w:val="0"/>
                <w:i w:val="0"/>
                <w:color w:val="FF0000"/>
              </w:rPr>
            </w:pPr>
            <w:r>
              <w:rPr>
                <w:b w:val="0"/>
                <w:i w:val="0"/>
              </w:rPr>
              <w:t xml:space="preserve">2023 год – </w:t>
            </w:r>
            <w:r w:rsidRPr="00B017BD">
              <w:rPr>
                <w:b w:val="0"/>
                <w:i w:val="0"/>
              </w:rPr>
              <w:t xml:space="preserve">0,00 тыс. </w:t>
            </w:r>
            <w:proofErr w:type="spellStart"/>
            <w:r w:rsidRPr="00B017BD">
              <w:rPr>
                <w:b w:val="0"/>
                <w:i w:val="0"/>
              </w:rPr>
              <w:t>руб</w:t>
            </w:r>
            <w:proofErr w:type="spellEnd"/>
            <w:r w:rsidRPr="00B017BD">
              <w:rPr>
                <w:b w:val="0"/>
                <w:i w:val="0"/>
                <w:color w:val="FF0000"/>
              </w:rPr>
              <w:t xml:space="preserve"> </w:t>
            </w:r>
          </w:p>
          <w:p w:rsidR="00C152AE" w:rsidRPr="00560A19" w:rsidRDefault="00C152AE" w:rsidP="00A90DF3">
            <w:pPr>
              <w:pStyle w:val="a4"/>
              <w:rPr>
                <w:lang w:eastAsia="zh-CN"/>
              </w:rPr>
            </w:pPr>
          </w:p>
          <w:p w:rsidR="00C152AE" w:rsidRPr="00560A19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 w:rsidRPr="00560A19">
              <w:rPr>
                <w:b w:val="0"/>
                <w:i w:val="0"/>
              </w:rPr>
              <w:t xml:space="preserve">Объем финансирования за счет средств областного бюджета  составляет </w:t>
            </w:r>
            <w:r>
              <w:rPr>
                <w:b w:val="0"/>
                <w:i w:val="0"/>
              </w:rPr>
              <w:t>6500,000</w:t>
            </w:r>
            <w:r w:rsidRPr="00560A19">
              <w:rPr>
                <w:b w:val="0"/>
                <w:i w:val="0"/>
              </w:rPr>
              <w:t xml:space="preserve"> тыс. </w:t>
            </w:r>
            <w:proofErr w:type="gramStart"/>
            <w:r w:rsidRPr="00560A19">
              <w:rPr>
                <w:b w:val="0"/>
                <w:i w:val="0"/>
              </w:rPr>
              <w:t>рублей</w:t>
            </w:r>
            <w:proofErr w:type="gramEnd"/>
            <w:r w:rsidRPr="00560A19">
              <w:rPr>
                <w:b w:val="0"/>
                <w:i w:val="0"/>
              </w:rPr>
              <w:t xml:space="preserve"> в том числе по годам: </w:t>
            </w:r>
          </w:p>
          <w:p w:rsidR="00C152AE" w:rsidRPr="00560A19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 w:rsidRPr="00560A19">
              <w:rPr>
                <w:b w:val="0"/>
                <w:i w:val="0"/>
              </w:rPr>
              <w:t>2018 год – 0,00 тыс</w:t>
            </w:r>
            <w:proofErr w:type="gramStart"/>
            <w:r w:rsidRPr="00560A19">
              <w:rPr>
                <w:b w:val="0"/>
                <w:i w:val="0"/>
              </w:rPr>
              <w:t>.р</w:t>
            </w:r>
            <w:proofErr w:type="gramEnd"/>
            <w:r w:rsidRPr="00560A19">
              <w:rPr>
                <w:b w:val="0"/>
                <w:i w:val="0"/>
              </w:rPr>
              <w:t>уб.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2019 год -  0,0 тыс. руб.,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0,0 тыс. руб.,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b w:val="0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b w:val="0"/>
                <w:sz w:val="24"/>
                <w:szCs w:val="24"/>
              </w:rPr>
              <w:t>6500,000</w:t>
            </w:r>
            <w:r>
              <w:rPr>
                <w:b w:val="0"/>
                <w:i/>
                <w:color w:val="FF0000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C152AE" w:rsidRPr="00B017BD" w:rsidRDefault="00C152AE" w:rsidP="00A90DF3">
            <w:pPr>
              <w:pStyle w:val="a6"/>
              <w:spacing w:line="276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2022 год 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 xml:space="preserve">0,00 тыс. </w:t>
            </w:r>
            <w:proofErr w:type="spellStart"/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руб</w:t>
            </w:r>
            <w:proofErr w:type="spellEnd"/>
          </w:p>
          <w:p w:rsidR="00C152AE" w:rsidRPr="00B017BD" w:rsidRDefault="00C152AE" w:rsidP="00A90DF3">
            <w:pPr>
              <w:pStyle w:val="a3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2023 год – </w:t>
            </w:r>
            <w:r w:rsidRPr="00B017BD">
              <w:rPr>
                <w:b w:val="0"/>
                <w:i w:val="0"/>
              </w:rPr>
              <w:t xml:space="preserve">0,00 тыс. </w:t>
            </w:r>
            <w:proofErr w:type="spellStart"/>
            <w:r w:rsidRPr="00B017BD">
              <w:rPr>
                <w:b w:val="0"/>
                <w:i w:val="0"/>
              </w:rPr>
              <w:t>руб</w:t>
            </w:r>
            <w:proofErr w:type="spellEnd"/>
          </w:p>
          <w:p w:rsidR="00C152AE" w:rsidRDefault="00C152AE" w:rsidP="00A90DF3">
            <w:pPr>
              <w:pStyle w:val="a6"/>
              <w:spacing w:line="276" w:lineRule="auto"/>
              <w:jc w:val="left"/>
            </w:pPr>
            <w:r w:rsidRPr="00B017BD">
              <w:rPr>
                <w:rFonts w:ascii="Times New Roman" w:hAnsi="Times New Roman"/>
                <w:b w:val="0"/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уточнению.</w:t>
            </w:r>
          </w:p>
        </w:tc>
      </w:tr>
      <w:tr w:rsidR="00C152AE" w:rsidTr="00A90DF3"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Конечными результатами реализации Программы являются: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обеспечение благоустройства  не менее 2 территорий общего пользования;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обеспечение обустройства не менее  1 места массового отдыха населения.</w:t>
            </w:r>
          </w:p>
          <w:p w:rsidR="00C152AE" w:rsidRDefault="00C152AE" w:rsidP="00A90DF3">
            <w:pPr>
              <w:pStyle w:val="a6"/>
              <w:spacing w:line="276" w:lineRule="auto"/>
              <w:jc w:val="both"/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 Пителино. Реализация мероприятий Программы, направленных на внедрение и модернизацию объектов придомовой и поселковой инфраструктуры, создаст условия для системного повышения качества и комфорта  на территории поселка, повысит уровень благоустройства общественных и дворовых территорий.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52AE" w:rsidRDefault="00C152AE" w:rsidP="00C15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Pr="002F334F" w:rsidRDefault="00C152AE" w:rsidP="00C152AE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4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2F334F">
        <w:rPr>
          <w:rFonts w:ascii="Times New Roman" w:hAnsi="Times New Roman" w:cs="Times New Roman"/>
          <w:b/>
          <w:sz w:val="24"/>
          <w:szCs w:val="24"/>
        </w:rPr>
        <w:t>проблемы</w:t>
      </w:r>
      <w:proofErr w:type="gramEnd"/>
      <w:r w:rsidRPr="002F334F">
        <w:rPr>
          <w:rFonts w:ascii="Times New Roman" w:hAnsi="Times New Roman" w:cs="Times New Roman"/>
          <w:b/>
          <w:sz w:val="24"/>
          <w:szCs w:val="24"/>
        </w:rPr>
        <w:t xml:space="preserve"> решение которой осуществляется путем реализации Программы</w:t>
      </w:r>
    </w:p>
    <w:p w:rsidR="00C152AE" w:rsidRPr="002F334F" w:rsidRDefault="00C152AE" w:rsidP="00C152A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C152AE" w:rsidRDefault="00C152AE" w:rsidP="00C152AE">
      <w:pPr>
        <w:pStyle w:val="a6"/>
        <w:ind w:right="141"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В настоящее время в муниципальном образовании существует проблема благоустроенности  общественных территорий поселка (площади, улиц, пешеходных зон, парки скверы, иных территорий – далее - общественные территории).</w:t>
      </w:r>
    </w:p>
    <w:p w:rsidR="00C152AE" w:rsidRDefault="00C152AE" w:rsidP="00C152AE">
      <w:pPr>
        <w:pStyle w:val="a6"/>
        <w:ind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Общественными территориями муниципального образования являются территории соответствующего функционального назначения (площади, улицы, пешеходные зоны, скверы, парки, иные территории).</w:t>
      </w:r>
    </w:p>
    <w:p w:rsidR="00C152AE" w:rsidRDefault="00C152AE" w:rsidP="00C152AE">
      <w:pPr>
        <w:pStyle w:val="a6"/>
        <w:ind w:right="141"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На территории поселка имеются 4 общественные территории общей площадью 8,1 тыс. кв.м., из них 20% муниципальных территорий общего пользования нуждаются в благоустройстве.</w:t>
      </w:r>
    </w:p>
    <w:p w:rsidR="00C152AE" w:rsidRDefault="00C152AE" w:rsidP="00C152AE">
      <w:pPr>
        <w:pStyle w:val="a6"/>
        <w:ind w:right="141"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Ежегодно в р.п. Пителино проводятся весенний и осенний месячники,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общерайонный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субботник по санитарной очистке и благоустройству территорий поселка, в которых принимают участие представители органов местного самоуправления, как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района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так и поселка, предприятий, организаций всех форм собственности, жители поселка. В поселке имеется опыт финансового и трудового участия граждан и в благоустройстве дворовых территорий.</w:t>
      </w:r>
    </w:p>
    <w:p w:rsidR="00C152AE" w:rsidRDefault="00C152AE" w:rsidP="00C152AE">
      <w:pPr>
        <w:pStyle w:val="a6"/>
        <w:ind w:right="141"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среды. Проблемы восстановления и ремонта асфальтового покрытия дворов, освещение дворовых территорий весьма актуальны и не решены в полном объеме в связи с недостаточным финансированием. Полноценное выполнение вышеуказанных мер в сфере благоустройства дворовых и общественных территорий будет возможным в рамках реализации настоящей Программы.</w:t>
      </w:r>
    </w:p>
    <w:p w:rsidR="00C152AE" w:rsidRDefault="00C152AE" w:rsidP="00C152AE">
      <w:pPr>
        <w:pStyle w:val="a6"/>
        <w:ind w:right="141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поселка, увеличить площадь благоустроенных территорий, улучшить условия для отдыха и комфортного проживания граждан путем привлечения средств федерального и регионального бюджета.</w:t>
      </w:r>
    </w:p>
    <w:p w:rsidR="00C152AE" w:rsidRDefault="00C152AE" w:rsidP="00C152AE">
      <w:pPr>
        <w:pStyle w:val="a3"/>
      </w:pPr>
    </w:p>
    <w:p w:rsidR="00C152AE" w:rsidRDefault="00C152AE" w:rsidP="00C152AE">
      <w:pPr>
        <w:tabs>
          <w:tab w:val="left" w:pos="142"/>
        </w:tabs>
        <w:spacing w:after="0"/>
        <w:ind w:right="14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Цели и задачи реализации Программы</w:t>
      </w:r>
    </w:p>
    <w:p w:rsidR="00C152AE" w:rsidRDefault="00C152AE" w:rsidP="00C152AE">
      <w:pPr>
        <w:tabs>
          <w:tab w:val="left" w:pos="142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Pr="00560A19" w:rsidRDefault="00C152AE" w:rsidP="00C152AE">
      <w:pPr>
        <w:pStyle w:val="a6"/>
        <w:spacing w:line="276" w:lineRule="auto"/>
        <w:jc w:val="both"/>
      </w:pPr>
      <w:r w:rsidRPr="00560A19">
        <w:rPr>
          <w:rFonts w:ascii="Times New Roman" w:hAnsi="Times New Roman"/>
          <w:b w:val="0"/>
          <w:sz w:val="24"/>
          <w:szCs w:val="24"/>
        </w:rPr>
        <w:t xml:space="preserve">             Цель Программы</w:t>
      </w:r>
      <w:proofErr w:type="gramStart"/>
      <w:r w:rsidRPr="00560A19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</w:p>
    <w:p w:rsidR="00C152AE" w:rsidRPr="00560A19" w:rsidRDefault="00C152AE" w:rsidP="00C152AE">
      <w:pPr>
        <w:pStyle w:val="a6"/>
        <w:spacing w:line="276" w:lineRule="auto"/>
        <w:jc w:val="both"/>
      </w:pPr>
      <w:r w:rsidRPr="00560A19">
        <w:rPr>
          <w:rFonts w:ascii="Times New Roman" w:hAnsi="Times New Roman"/>
          <w:b w:val="0"/>
          <w:color w:val="000000"/>
          <w:sz w:val="24"/>
          <w:szCs w:val="24"/>
        </w:rPr>
        <w:t>повышение качества и комфорта городской среды на территории р.п. Пителино</w:t>
      </w:r>
    </w:p>
    <w:p w:rsidR="00C152AE" w:rsidRPr="00560A19" w:rsidRDefault="00C152AE" w:rsidP="00C152AE">
      <w:pPr>
        <w:pStyle w:val="a6"/>
        <w:spacing w:line="276" w:lineRule="auto"/>
        <w:jc w:val="both"/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</w:t>
      </w:r>
      <w:r w:rsidRPr="00560A19">
        <w:rPr>
          <w:rFonts w:ascii="Times New Roman" w:hAnsi="Times New Roman"/>
          <w:b w:val="0"/>
          <w:sz w:val="24"/>
          <w:szCs w:val="24"/>
        </w:rPr>
        <w:t xml:space="preserve">Задача Программы: </w:t>
      </w:r>
    </w:p>
    <w:p w:rsidR="00C152AE" w:rsidRPr="00560A19" w:rsidRDefault="00C152AE" w:rsidP="00C152AE">
      <w:pPr>
        <w:pStyle w:val="a6"/>
        <w:spacing w:line="276" w:lineRule="auto"/>
        <w:jc w:val="both"/>
      </w:pPr>
      <w:r w:rsidRPr="00560A19">
        <w:rPr>
          <w:rFonts w:ascii="Times New Roman" w:hAnsi="Times New Roman"/>
          <w:b w:val="0"/>
          <w:sz w:val="24"/>
          <w:szCs w:val="24"/>
        </w:rPr>
        <w:t>благоустройство общественных территорий, мест массового посещения граждан.</w:t>
      </w:r>
    </w:p>
    <w:p w:rsidR="00C152AE" w:rsidRDefault="00C152AE" w:rsidP="00C152AE">
      <w:pPr>
        <w:pStyle w:val="a6"/>
        <w:ind w:firstLine="709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Целями Программы являются: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- создание условий для эффективной реализации Программы;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- повышение уровня благоустройства территорий поселка и обустройство мест массового отдыха населения;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- повышение комфортности и безопасности условий проживания и отдыха граждан.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Задачами Программы являются: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- повышение уровня благоустройства дворовых территорий поселка Пителино;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- повышение уровня благоустройства муниципальных территорий общего пользования;</w:t>
      </w:r>
    </w:p>
    <w:p w:rsidR="00C152AE" w:rsidRPr="00C152AE" w:rsidRDefault="00C152AE" w:rsidP="00C152AE">
      <w:pPr>
        <w:pStyle w:val="a6"/>
        <w:ind w:firstLine="709"/>
        <w:jc w:val="both"/>
      </w:pPr>
      <w:r w:rsidRPr="00C152AE">
        <w:rPr>
          <w:rFonts w:ascii="Times New Roman" w:hAnsi="Times New Roman"/>
          <w:b w:val="0"/>
          <w:sz w:val="24"/>
          <w:szCs w:val="24"/>
        </w:rPr>
        <w:t>- поддержка обустройства мест массового отдыха населения;</w:t>
      </w:r>
    </w:p>
    <w:p w:rsidR="00C152AE" w:rsidRPr="00C152AE" w:rsidRDefault="00C152AE" w:rsidP="00C152AE">
      <w:pPr>
        <w:pStyle w:val="a6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152AE">
        <w:rPr>
          <w:rFonts w:ascii="Times New Roman" w:hAnsi="Times New Roman"/>
          <w:b w:val="0"/>
          <w:sz w:val="24"/>
          <w:szCs w:val="24"/>
        </w:rPr>
        <w:t>- принятие Правил благоустройства территории муниципального образования – Пителинское городское поселение, отвечающих современным требованиям по созданию комфортной среды проживания граждан и предполагающих масштабное вовлечение граждан в реализацию мероприятий по благоустройству.</w:t>
      </w:r>
    </w:p>
    <w:p w:rsidR="00C152AE" w:rsidRPr="00D5236F" w:rsidRDefault="00C152AE" w:rsidP="00C152AE">
      <w:pPr>
        <w:pStyle w:val="a3"/>
      </w:pPr>
    </w:p>
    <w:p w:rsidR="00C152AE" w:rsidRDefault="00C152AE" w:rsidP="00C152AE">
      <w:pPr>
        <w:pStyle w:val="a9"/>
        <w:tabs>
          <w:tab w:val="left" w:pos="1155"/>
        </w:tabs>
        <w:ind w:right="14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334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AE" w:rsidRDefault="00C152AE" w:rsidP="00C152AE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>Главным распорядителем средств, направленных на реализацию мероприятий Программы является администрация муниципального образования – Пителинское городское поселение Пителинского  муниципального района.</w:t>
      </w:r>
    </w:p>
    <w:p w:rsidR="00C152AE" w:rsidRDefault="00C152AE" w:rsidP="00C152AE">
      <w:pPr>
        <w:pStyle w:val="a6"/>
        <w:tabs>
          <w:tab w:val="left" w:pos="7200"/>
        </w:tabs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>Главный распорядитель:</w:t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- обеспечивает результативность,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адресность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и целевой характер использования бюджетных средств;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- обеспечивает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соблюдением получателями субсидий целей, порядка и условий, установленных при их предоставлении;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>- осуществляет координацию деятельности исполнителей и участников программы в процессе ее выполнения.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 Текущее управление реализацией Программы осуществляется заказчиком Программы, который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Реализация мероприятий Программы осуществляется в соответствии с постановлением Правительства Российской Федерации от 10.02.2017 г. № 169. 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>Реализация мероприятий осуществляется при выполнении  следующих условий: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>а)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территории.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>Адресный перечень  территорий общего пользования в соответствии с Приложением 4 к муниципальной Программе.</w:t>
      </w:r>
    </w:p>
    <w:p w:rsidR="00C152AE" w:rsidRDefault="00C152AE" w:rsidP="00C152AE">
      <w:pPr>
        <w:pStyle w:val="a6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              В качестве возможных проектов благоустройства муниципальных территорий общего пользования предложены для обсуждения и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благоустройства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следующие виды проектов и муниципальных территорий:</w:t>
      </w:r>
    </w:p>
    <w:p w:rsidR="00C152AE" w:rsidRDefault="00C152AE" w:rsidP="00C152AE">
      <w:pPr>
        <w:pStyle w:val="a3"/>
        <w:ind w:firstLine="851"/>
        <w:jc w:val="both"/>
      </w:pPr>
      <w:proofErr w:type="gramStart"/>
      <w:r>
        <w:rPr>
          <w:b w:val="0"/>
          <w:i w:val="0"/>
          <w:iCs w:val="0"/>
        </w:rPr>
        <w:t>- благоустройство набережной пруда (общественная территория ул. Горького р.п.</w:t>
      </w:r>
      <w:proofErr w:type="gramEnd"/>
      <w:r>
        <w:rPr>
          <w:b w:val="0"/>
          <w:i w:val="0"/>
          <w:iCs w:val="0"/>
        </w:rPr>
        <w:t xml:space="preserve"> Пителино);</w:t>
      </w:r>
    </w:p>
    <w:p w:rsidR="00C152AE" w:rsidRDefault="00C152AE" w:rsidP="00C152AE">
      <w:pPr>
        <w:pStyle w:val="a6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- благоустройство парка (общественная территория ул. Советская, Благоустройство</w:t>
      </w:r>
      <w:proofErr w:type="gramEnd"/>
    </w:p>
    <w:p w:rsidR="00C152AE" w:rsidRPr="00560A19" w:rsidRDefault="00C152AE" w:rsidP="00C152AE">
      <w:pPr>
        <w:pStyle w:val="a6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общественной территории  парка имени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Долбежевых</w:t>
      </w:r>
      <w:proofErr w:type="spellEnd"/>
      <w:r>
        <w:rPr>
          <w:rFonts w:ascii="Times New Roman" w:hAnsi="Times New Roman"/>
          <w:b w:val="0"/>
          <w:sz w:val="24"/>
          <w:szCs w:val="24"/>
        </w:rPr>
        <w:t>»);</w:t>
      </w:r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  - благоустройство пустырей (Благоустройство общественной территории по ул. Красная)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.</w:t>
      </w:r>
      <w:proofErr w:type="gramEnd"/>
    </w:p>
    <w:p w:rsidR="00C152AE" w:rsidRDefault="00C152AE" w:rsidP="00C152AE">
      <w:pPr>
        <w:pStyle w:val="a6"/>
        <w:ind w:firstLine="851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 Порядок разработки и обсуждения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по благоустройству дворовых территорий и наиболее посещаемой территории общего пользования Пителинского городского поселения представлен в Приложении 3 к муниципальной программе.</w:t>
      </w:r>
    </w:p>
    <w:p w:rsidR="00C152AE" w:rsidRDefault="00C152AE" w:rsidP="00C152AE">
      <w:pPr>
        <w:pStyle w:val="a9"/>
        <w:ind w:left="851" w:right="141"/>
        <w:rPr>
          <w:rFonts w:ascii="Times New Roman" w:hAnsi="Times New Roman" w:cs="Times New Roman"/>
          <w:b/>
          <w:sz w:val="24"/>
          <w:szCs w:val="24"/>
        </w:rPr>
      </w:pPr>
    </w:p>
    <w:p w:rsidR="00C152AE" w:rsidRDefault="00C152AE" w:rsidP="00C152AE">
      <w:pPr>
        <w:pStyle w:val="a9"/>
        <w:ind w:left="0" w:right="14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F334F">
        <w:rPr>
          <w:rFonts w:ascii="Times New Roman" w:hAnsi="Times New Roman" w:cs="Times New Roman"/>
          <w:b/>
          <w:sz w:val="24"/>
          <w:szCs w:val="24"/>
        </w:rPr>
        <w:t>. Сроки реализации Программы</w:t>
      </w:r>
    </w:p>
    <w:p w:rsidR="00C152AE" w:rsidRDefault="00C152AE" w:rsidP="00C152AE">
      <w:pPr>
        <w:spacing w:after="0"/>
        <w:ind w:right="141"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Программы- 2018 – 2023 годы.</w:t>
      </w:r>
    </w:p>
    <w:p w:rsidR="00C152AE" w:rsidRDefault="00C152AE" w:rsidP="00C152AE">
      <w:pPr>
        <w:tabs>
          <w:tab w:val="left" w:pos="750"/>
          <w:tab w:val="left" w:pos="990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Default="00C152AE" w:rsidP="00C152AE">
      <w:pPr>
        <w:tabs>
          <w:tab w:val="left" w:pos="750"/>
          <w:tab w:val="left" w:pos="990"/>
        </w:tabs>
        <w:spacing w:after="0"/>
        <w:ind w:right="14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C152AE" w:rsidRDefault="00C152AE" w:rsidP="00C152AE">
      <w:pPr>
        <w:tabs>
          <w:tab w:val="left" w:pos="750"/>
          <w:tab w:val="left" w:pos="990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Pr="00B017BD" w:rsidRDefault="00C152AE" w:rsidP="00C152AE">
      <w:pPr>
        <w:pStyle w:val="a6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Общий объем средств, необходимых на реализацию мероприятий Программы, составляет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7525,58122</w:t>
      </w:r>
      <w:r w:rsidRPr="00B017BD">
        <w:rPr>
          <w:rFonts w:ascii="Times New Roman" w:hAnsi="Times New Roman"/>
          <w:b w:val="0"/>
          <w:sz w:val="18"/>
          <w:szCs w:val="18"/>
        </w:rPr>
        <w:t xml:space="preserve"> </w:t>
      </w:r>
      <w:r w:rsidRPr="00B017BD">
        <w:rPr>
          <w:rFonts w:ascii="Times New Roman" w:hAnsi="Times New Roman"/>
          <w:b w:val="0"/>
          <w:sz w:val="24"/>
          <w:szCs w:val="24"/>
        </w:rPr>
        <w:t>тыс. рублей, в том числе по годам:</w:t>
      </w:r>
    </w:p>
    <w:p w:rsidR="00C152AE" w:rsidRPr="00B017BD" w:rsidRDefault="00C152AE" w:rsidP="00C152AE">
      <w:pPr>
        <w:pStyle w:val="a3"/>
        <w:jc w:val="left"/>
        <w:rPr>
          <w:b w:val="0"/>
          <w:i w:val="0"/>
        </w:rPr>
      </w:pPr>
      <w:r w:rsidRPr="00B017BD">
        <w:rPr>
          <w:b w:val="0"/>
          <w:i w:val="0"/>
        </w:rPr>
        <w:t>2018 год – 30,00 тыс</w:t>
      </w:r>
      <w:proofErr w:type="gramStart"/>
      <w:r w:rsidRPr="00B017BD">
        <w:rPr>
          <w:b w:val="0"/>
          <w:i w:val="0"/>
        </w:rPr>
        <w:t>.р</w:t>
      </w:r>
      <w:proofErr w:type="gramEnd"/>
      <w:r w:rsidRPr="00B017BD">
        <w:rPr>
          <w:b w:val="0"/>
          <w:i w:val="0"/>
        </w:rPr>
        <w:t>уб.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2019 год -  0,0 тыс. руб.,  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2020 год - 0,0 тыс. руб.,  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2021 год – </w:t>
      </w:r>
      <w:r>
        <w:rPr>
          <w:rFonts w:ascii="Times New Roman" w:hAnsi="Times New Roman"/>
          <w:b w:val="0"/>
          <w:sz w:val="24"/>
          <w:szCs w:val="24"/>
        </w:rPr>
        <w:t>7495,58122</w:t>
      </w:r>
      <w:r w:rsidRPr="00B017BD">
        <w:rPr>
          <w:rFonts w:ascii="Times New Roman" w:hAnsi="Times New Roman"/>
          <w:b w:val="0"/>
          <w:sz w:val="24"/>
          <w:szCs w:val="24"/>
        </w:rPr>
        <w:t xml:space="preserve"> тыс. </w:t>
      </w:r>
      <w:proofErr w:type="spellStart"/>
      <w:r w:rsidRPr="00B017BD">
        <w:rPr>
          <w:rFonts w:ascii="Times New Roman" w:hAnsi="Times New Roman"/>
          <w:b w:val="0"/>
          <w:sz w:val="24"/>
          <w:szCs w:val="24"/>
        </w:rPr>
        <w:t>руб</w:t>
      </w:r>
      <w:proofErr w:type="spellEnd"/>
      <w:r w:rsidRPr="00B017BD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C152AE" w:rsidRDefault="00C152AE" w:rsidP="00C152AE">
      <w:pPr>
        <w:pStyle w:val="a6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2022 год –0,00 тыс. руб., </w:t>
      </w:r>
    </w:p>
    <w:p w:rsidR="00C152AE" w:rsidRPr="00B017BD" w:rsidRDefault="00C152AE" w:rsidP="00C152AE">
      <w:pPr>
        <w:pStyle w:val="a3"/>
        <w:jc w:val="left"/>
        <w:rPr>
          <w:b w:val="0"/>
          <w:i w:val="0"/>
        </w:rPr>
      </w:pPr>
      <w:r>
        <w:rPr>
          <w:b w:val="0"/>
          <w:i w:val="0"/>
        </w:rPr>
        <w:t xml:space="preserve">2023 год – </w:t>
      </w:r>
      <w:r w:rsidRPr="00B017BD">
        <w:rPr>
          <w:b w:val="0"/>
          <w:i w:val="0"/>
        </w:rPr>
        <w:t xml:space="preserve">0,00 тыс. </w:t>
      </w:r>
      <w:proofErr w:type="spellStart"/>
      <w:r w:rsidRPr="00B017BD">
        <w:rPr>
          <w:b w:val="0"/>
          <w:i w:val="0"/>
        </w:rPr>
        <w:t>руб</w:t>
      </w:r>
      <w:proofErr w:type="spellEnd"/>
    </w:p>
    <w:p w:rsidR="00C152AE" w:rsidRPr="00B017BD" w:rsidRDefault="00C152AE" w:rsidP="00C152AE">
      <w:pPr>
        <w:pStyle w:val="a3"/>
        <w:jc w:val="left"/>
        <w:rPr>
          <w:b w:val="0"/>
          <w:i w:val="0"/>
        </w:rPr>
      </w:pPr>
    </w:p>
    <w:p w:rsidR="00C152AE" w:rsidRPr="00560A19" w:rsidRDefault="00C152AE" w:rsidP="00C152AE">
      <w:pPr>
        <w:pStyle w:val="a3"/>
        <w:jc w:val="left"/>
        <w:rPr>
          <w:b w:val="0"/>
          <w:i w:val="0"/>
        </w:rPr>
      </w:pPr>
      <w:r>
        <w:rPr>
          <w:b w:val="0"/>
          <w:i w:val="0"/>
          <w:color w:val="FF0000"/>
        </w:rPr>
        <w:t xml:space="preserve">         </w:t>
      </w:r>
      <w:r w:rsidRPr="00560A19">
        <w:rPr>
          <w:b w:val="0"/>
          <w:i w:val="0"/>
        </w:rPr>
        <w:t xml:space="preserve">Объем финансирования за счет средств бюджета поселения составляет </w:t>
      </w:r>
      <w:r>
        <w:rPr>
          <w:b w:val="0"/>
          <w:i w:val="0"/>
        </w:rPr>
        <w:t>1025,58122</w:t>
      </w:r>
      <w:r w:rsidRPr="00560A19">
        <w:rPr>
          <w:b w:val="0"/>
          <w:i w:val="0"/>
        </w:rPr>
        <w:t xml:space="preserve"> тыс. рублей, в том числе по годам: </w:t>
      </w:r>
    </w:p>
    <w:p w:rsidR="00C152AE" w:rsidRPr="00560A19" w:rsidRDefault="00C152AE" w:rsidP="00C152AE">
      <w:pPr>
        <w:pStyle w:val="a3"/>
        <w:jc w:val="left"/>
        <w:rPr>
          <w:b w:val="0"/>
          <w:i w:val="0"/>
        </w:rPr>
      </w:pPr>
      <w:r w:rsidRPr="00560A19">
        <w:rPr>
          <w:b w:val="0"/>
          <w:i w:val="0"/>
        </w:rPr>
        <w:t>2018 год – 30,00 тыс</w:t>
      </w:r>
      <w:proofErr w:type="gramStart"/>
      <w:r w:rsidRPr="00560A19">
        <w:rPr>
          <w:b w:val="0"/>
          <w:i w:val="0"/>
        </w:rPr>
        <w:t>.р</w:t>
      </w:r>
      <w:proofErr w:type="gramEnd"/>
      <w:r w:rsidRPr="00560A19">
        <w:rPr>
          <w:b w:val="0"/>
          <w:i w:val="0"/>
        </w:rPr>
        <w:t>уб.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2019 год -  0,0 тыс. руб.,  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2020 год -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17BD">
        <w:rPr>
          <w:rFonts w:ascii="Times New Roman" w:hAnsi="Times New Roman"/>
          <w:b w:val="0"/>
          <w:sz w:val="24"/>
          <w:szCs w:val="24"/>
        </w:rPr>
        <w:t xml:space="preserve">0,0 тыс. руб.,  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2021 год – </w:t>
      </w:r>
      <w:r>
        <w:rPr>
          <w:rFonts w:ascii="Times New Roman" w:hAnsi="Times New Roman"/>
          <w:b w:val="0"/>
          <w:sz w:val="24"/>
          <w:szCs w:val="24"/>
        </w:rPr>
        <w:t>995,58122</w:t>
      </w:r>
      <w:r w:rsidRPr="00B017BD">
        <w:rPr>
          <w:rFonts w:ascii="Times New Roman" w:hAnsi="Times New Roman"/>
          <w:b w:val="0"/>
          <w:sz w:val="24"/>
          <w:szCs w:val="24"/>
        </w:rPr>
        <w:t xml:space="preserve"> тыс. </w:t>
      </w:r>
      <w:proofErr w:type="spellStart"/>
      <w:r w:rsidRPr="00B017BD">
        <w:rPr>
          <w:rFonts w:ascii="Times New Roman" w:hAnsi="Times New Roman"/>
          <w:b w:val="0"/>
          <w:sz w:val="24"/>
          <w:szCs w:val="24"/>
        </w:rPr>
        <w:t>руб</w:t>
      </w:r>
      <w:proofErr w:type="spellEnd"/>
      <w:r w:rsidRPr="00B017BD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C152AE" w:rsidRDefault="00C152AE" w:rsidP="00C152AE">
      <w:pPr>
        <w:pStyle w:val="a6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2022 год –0,00 тыс. </w:t>
      </w:r>
      <w:proofErr w:type="spellStart"/>
      <w:r w:rsidRPr="00B017BD">
        <w:rPr>
          <w:rFonts w:ascii="Times New Roman" w:hAnsi="Times New Roman"/>
          <w:b w:val="0"/>
          <w:sz w:val="24"/>
          <w:szCs w:val="24"/>
        </w:rPr>
        <w:t>руб</w:t>
      </w:r>
      <w:proofErr w:type="spellEnd"/>
    </w:p>
    <w:p w:rsidR="00C152AE" w:rsidRPr="00B017BD" w:rsidRDefault="00C152AE" w:rsidP="00C152AE">
      <w:pPr>
        <w:pStyle w:val="a3"/>
        <w:jc w:val="left"/>
        <w:rPr>
          <w:b w:val="0"/>
          <w:i w:val="0"/>
        </w:rPr>
      </w:pPr>
      <w:r>
        <w:rPr>
          <w:b w:val="0"/>
          <w:i w:val="0"/>
        </w:rPr>
        <w:t xml:space="preserve">2023 год – </w:t>
      </w:r>
      <w:r w:rsidRPr="00B017BD">
        <w:rPr>
          <w:b w:val="0"/>
          <w:i w:val="0"/>
        </w:rPr>
        <w:t xml:space="preserve">0,00 тыс. </w:t>
      </w:r>
      <w:proofErr w:type="spellStart"/>
      <w:r w:rsidRPr="00B017BD">
        <w:rPr>
          <w:b w:val="0"/>
          <w:i w:val="0"/>
        </w:rPr>
        <w:t>руб</w:t>
      </w:r>
      <w:proofErr w:type="spellEnd"/>
    </w:p>
    <w:p w:rsidR="00C152AE" w:rsidRPr="00560A19" w:rsidRDefault="00C152AE" w:rsidP="00C152AE">
      <w:pPr>
        <w:pStyle w:val="a3"/>
        <w:jc w:val="left"/>
        <w:rPr>
          <w:b w:val="0"/>
          <w:i w:val="0"/>
        </w:rPr>
      </w:pPr>
      <w:r>
        <w:rPr>
          <w:b w:val="0"/>
          <w:i w:val="0"/>
          <w:color w:val="FF0000"/>
        </w:rPr>
        <w:t xml:space="preserve">        </w:t>
      </w:r>
      <w:r w:rsidRPr="00560A19">
        <w:rPr>
          <w:b w:val="0"/>
          <w:i w:val="0"/>
        </w:rPr>
        <w:t xml:space="preserve">Объем финансирования за счет средств областного бюджета  составляет </w:t>
      </w:r>
      <w:r>
        <w:rPr>
          <w:b w:val="0"/>
          <w:i w:val="0"/>
        </w:rPr>
        <w:t xml:space="preserve">6500,000 тыс. рублей, </w:t>
      </w:r>
      <w:r w:rsidRPr="00560A19">
        <w:rPr>
          <w:b w:val="0"/>
          <w:i w:val="0"/>
        </w:rPr>
        <w:t xml:space="preserve"> в том числе по годам: </w:t>
      </w:r>
    </w:p>
    <w:p w:rsidR="00C152AE" w:rsidRPr="00B017BD" w:rsidRDefault="00C152AE" w:rsidP="00C152AE">
      <w:pPr>
        <w:pStyle w:val="a3"/>
        <w:jc w:val="left"/>
        <w:rPr>
          <w:b w:val="0"/>
          <w:i w:val="0"/>
        </w:rPr>
      </w:pPr>
      <w:r w:rsidRPr="00B017BD">
        <w:rPr>
          <w:b w:val="0"/>
          <w:i w:val="0"/>
        </w:rPr>
        <w:t>2018 год – 0,00 тыс</w:t>
      </w:r>
      <w:proofErr w:type="gramStart"/>
      <w:r w:rsidRPr="00B017BD">
        <w:rPr>
          <w:b w:val="0"/>
          <w:i w:val="0"/>
        </w:rPr>
        <w:t>.р</w:t>
      </w:r>
      <w:proofErr w:type="gramEnd"/>
      <w:r w:rsidRPr="00B017BD">
        <w:rPr>
          <w:b w:val="0"/>
          <w:i w:val="0"/>
        </w:rPr>
        <w:t>уб.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2019 год -  0,0 тыс. руб.,  </w:t>
      </w:r>
    </w:p>
    <w:p w:rsidR="00C152AE" w:rsidRPr="00B017BD" w:rsidRDefault="00C152AE" w:rsidP="00C152AE">
      <w:pPr>
        <w:pStyle w:val="a6"/>
        <w:spacing w:line="276" w:lineRule="auto"/>
        <w:jc w:val="left"/>
        <w:rPr>
          <w:b w:val="0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2020 год - 0,0 тыс. руб.,  </w:t>
      </w:r>
    </w:p>
    <w:p w:rsidR="00C152AE" w:rsidRPr="00560A19" w:rsidRDefault="00C152AE" w:rsidP="00C152AE">
      <w:pPr>
        <w:pStyle w:val="a6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560A19">
        <w:rPr>
          <w:rFonts w:ascii="Times New Roman" w:hAnsi="Times New Roman"/>
          <w:b w:val="0"/>
          <w:sz w:val="24"/>
          <w:szCs w:val="24"/>
        </w:rPr>
        <w:t xml:space="preserve">2021 год – </w:t>
      </w:r>
      <w:r>
        <w:rPr>
          <w:rFonts w:ascii="Times New Roman" w:hAnsi="Times New Roman"/>
          <w:b w:val="0"/>
          <w:sz w:val="24"/>
          <w:szCs w:val="24"/>
        </w:rPr>
        <w:t>6500,000</w:t>
      </w:r>
      <w:r w:rsidRPr="00560A19">
        <w:rPr>
          <w:rFonts w:ascii="Times New Roman" w:hAnsi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560A19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C152AE" w:rsidRDefault="00C152AE" w:rsidP="00C152AE">
      <w:pPr>
        <w:pStyle w:val="a6"/>
        <w:spacing w:line="276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B017BD">
        <w:rPr>
          <w:rFonts w:ascii="Times New Roman" w:hAnsi="Times New Roman"/>
          <w:b w:val="0"/>
          <w:sz w:val="24"/>
          <w:szCs w:val="24"/>
        </w:rPr>
        <w:t xml:space="preserve">2022 год –0,00 тыс. </w:t>
      </w:r>
      <w:proofErr w:type="spellStart"/>
      <w:r w:rsidRPr="00B017BD">
        <w:rPr>
          <w:rFonts w:ascii="Times New Roman" w:hAnsi="Times New Roman"/>
          <w:b w:val="0"/>
          <w:sz w:val="24"/>
          <w:szCs w:val="24"/>
        </w:rPr>
        <w:t>руб</w:t>
      </w:r>
      <w:proofErr w:type="spellEnd"/>
    </w:p>
    <w:p w:rsidR="00C152AE" w:rsidRPr="00B017BD" w:rsidRDefault="00C152AE" w:rsidP="00C152AE">
      <w:pPr>
        <w:pStyle w:val="a3"/>
        <w:jc w:val="left"/>
        <w:rPr>
          <w:b w:val="0"/>
          <w:i w:val="0"/>
        </w:rPr>
      </w:pPr>
      <w:r>
        <w:rPr>
          <w:b w:val="0"/>
          <w:i w:val="0"/>
        </w:rPr>
        <w:t xml:space="preserve">2023 год – </w:t>
      </w:r>
      <w:r w:rsidRPr="00B017BD">
        <w:rPr>
          <w:b w:val="0"/>
          <w:i w:val="0"/>
        </w:rPr>
        <w:t xml:space="preserve">0,00 тыс. </w:t>
      </w:r>
      <w:proofErr w:type="spellStart"/>
      <w:r w:rsidRPr="00B017BD">
        <w:rPr>
          <w:b w:val="0"/>
          <w:i w:val="0"/>
        </w:rPr>
        <w:t>руб</w:t>
      </w:r>
      <w:proofErr w:type="spellEnd"/>
    </w:p>
    <w:p w:rsidR="00C152AE" w:rsidRDefault="00C152AE" w:rsidP="00C152AE">
      <w:pPr>
        <w:pStyle w:val="a6"/>
        <w:ind w:firstLine="709"/>
        <w:jc w:val="both"/>
      </w:pPr>
      <w:r w:rsidRPr="00B017BD">
        <w:rPr>
          <w:rFonts w:ascii="Times New Roman" w:hAnsi="Times New Roman"/>
          <w:b w:val="0"/>
          <w:sz w:val="24"/>
          <w:szCs w:val="24"/>
        </w:rPr>
        <w:t>Объемы</w:t>
      </w:r>
      <w:r>
        <w:rPr>
          <w:rFonts w:ascii="Times New Roman" w:hAnsi="Times New Roman"/>
          <w:b w:val="0"/>
          <w:sz w:val="24"/>
          <w:szCs w:val="24"/>
        </w:rPr>
        <w:t xml:space="preserve"> финансирования Программы носят прогнозный характер и подлежат ежегодному уточнению.</w:t>
      </w:r>
    </w:p>
    <w:p w:rsidR="00C152AE" w:rsidRDefault="00C152AE" w:rsidP="00C152AE">
      <w:pPr>
        <w:pStyle w:val="a6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Default="00C152AE" w:rsidP="00C152AE">
      <w:pPr>
        <w:spacing w:after="0"/>
        <w:sectPr w:rsidR="00C152AE" w:rsidSect="00D5236F">
          <w:pgSz w:w="11906" w:h="16838"/>
          <w:pgMar w:top="600" w:right="707" w:bottom="1134" w:left="1418" w:header="720" w:footer="720" w:gutter="0"/>
          <w:cols w:space="720"/>
        </w:sectPr>
      </w:pPr>
    </w:p>
    <w:p w:rsidR="00C152AE" w:rsidRDefault="00C152AE" w:rsidP="00C152AE">
      <w:pPr>
        <w:tabs>
          <w:tab w:val="left" w:pos="1155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Система программных мероприятий</w:t>
      </w:r>
    </w:p>
    <w:p w:rsidR="00C152AE" w:rsidRDefault="00C152AE" w:rsidP="00C152AE">
      <w:pPr>
        <w:tabs>
          <w:tab w:val="left" w:pos="1155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905" w:type="dxa"/>
        <w:tblInd w:w="-10" w:type="dxa"/>
        <w:tblLayout w:type="fixed"/>
        <w:tblLook w:val="04A0"/>
      </w:tblPr>
      <w:tblGrid>
        <w:gridCol w:w="827"/>
        <w:gridCol w:w="1843"/>
        <w:gridCol w:w="1358"/>
        <w:gridCol w:w="1158"/>
        <w:gridCol w:w="1216"/>
        <w:gridCol w:w="1335"/>
        <w:gridCol w:w="698"/>
        <w:gridCol w:w="698"/>
        <w:gridCol w:w="766"/>
        <w:gridCol w:w="1418"/>
        <w:gridCol w:w="708"/>
        <w:gridCol w:w="872"/>
        <w:gridCol w:w="2008"/>
      </w:tblGrid>
      <w:tr w:rsidR="00C152AE" w:rsidRPr="00B017BD" w:rsidTr="00A90DF3">
        <w:trPr>
          <w:tblHeader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C152AE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tabs>
                <w:tab w:val="left" w:pos="1059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Главные распорядители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Объемы финансирования</w:t>
            </w:r>
            <w:proofErr w:type="gramStart"/>
            <w:r w:rsidRPr="00B017B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017BD">
              <w:rPr>
                <w:rFonts w:ascii="Times New Roman" w:hAnsi="Times New Roman" w:cs="Times New Roman"/>
              </w:rPr>
              <w:t xml:space="preserve"> тыс.руб.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AE" w:rsidRPr="00B017BD" w:rsidRDefault="00C152AE" w:rsidP="00A90DF3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C152AE" w:rsidRPr="00B017BD" w:rsidTr="00A90DF3">
        <w:trPr>
          <w:trHeight w:val="480"/>
          <w:tblHeader/>
        </w:trPr>
        <w:tc>
          <w:tcPr>
            <w:tcW w:w="827" w:type="dxa"/>
            <w:vMerge/>
            <w:tcBorders>
              <w:left w:val="single" w:sz="4" w:space="0" w:color="000000"/>
              <w:right w:val="nil"/>
            </w:tcBorders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C152AE" w:rsidRPr="00B017BD" w:rsidTr="00A90DF3">
        <w:trPr>
          <w:trHeight w:val="345"/>
          <w:tblHeader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026"/>
              </w:tabs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026"/>
              </w:tabs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026"/>
              </w:tabs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026"/>
              </w:tabs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026"/>
              </w:tabs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C152AE" w:rsidRPr="00B017BD" w:rsidTr="00A90DF3">
        <w:trPr>
          <w:tblHeader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C152AE" w:rsidRPr="002E1F52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2E1F52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2E1F52" w:rsidRDefault="00C152AE" w:rsidP="00A90D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AE" w:rsidRPr="002E1F52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F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152AE" w:rsidRPr="00B017BD" w:rsidTr="00A90DF3"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Задача 1 </w:t>
            </w:r>
            <w:r w:rsidRPr="00C152AE">
              <w:rPr>
                <w:rFonts w:ascii="Times New Roman" w:hAnsi="Times New Roman" w:cs="Times New Roman"/>
              </w:rPr>
              <w:t>Благоустройство общественных территорий,</w:t>
            </w:r>
            <w:r w:rsidRPr="00B017BD">
              <w:rPr>
                <w:rFonts w:ascii="Times New Roman" w:hAnsi="Times New Roman" w:cs="Times New Roman"/>
              </w:rPr>
              <w:t xml:space="preserve"> мест массового посещения граждан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Бюджет  </w:t>
            </w:r>
            <w:proofErr w:type="spellStart"/>
            <w:r w:rsidRPr="00B017BD">
              <w:rPr>
                <w:rFonts w:ascii="Times New Roman" w:hAnsi="Times New Roman" w:cs="Times New Roman"/>
              </w:rPr>
              <w:t>мун</w:t>
            </w:r>
            <w:proofErr w:type="gramStart"/>
            <w:r w:rsidRPr="00B017BD">
              <w:rPr>
                <w:rFonts w:ascii="Times New Roman" w:hAnsi="Times New Roman" w:cs="Times New Roman"/>
              </w:rPr>
              <w:t>.о</w:t>
            </w:r>
            <w:proofErr w:type="gramEnd"/>
            <w:r w:rsidRPr="00B017BD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B017BD">
              <w:rPr>
                <w:rFonts w:ascii="Times New Roman" w:hAnsi="Times New Roman" w:cs="Times New Roman"/>
              </w:rPr>
              <w:t xml:space="preserve"> -Пителинское городское поселение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Увеличение количества благоустроенных территорий общего пользования</w:t>
            </w:r>
          </w:p>
        </w:tc>
      </w:tr>
      <w:tr w:rsidR="00C152AE" w:rsidRPr="00B017BD" w:rsidTr="00A90DF3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2AE" w:rsidRPr="00B017BD" w:rsidTr="00A90DF3"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Мероприятие 1. Благоустройство дворовых территорий многоквартирных домов</w:t>
            </w:r>
          </w:p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Бюджет  </w:t>
            </w:r>
            <w:proofErr w:type="spellStart"/>
            <w:r w:rsidRPr="00B017BD">
              <w:rPr>
                <w:rFonts w:ascii="Times New Roman" w:hAnsi="Times New Roman" w:cs="Times New Roman"/>
              </w:rPr>
              <w:t>мун</w:t>
            </w:r>
            <w:proofErr w:type="gramStart"/>
            <w:r w:rsidRPr="00B017BD">
              <w:rPr>
                <w:rFonts w:ascii="Times New Roman" w:hAnsi="Times New Roman" w:cs="Times New Roman"/>
              </w:rPr>
              <w:t>.о</w:t>
            </w:r>
            <w:proofErr w:type="gramEnd"/>
            <w:r w:rsidRPr="00B017BD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B017BD">
              <w:rPr>
                <w:rFonts w:ascii="Times New Roman" w:hAnsi="Times New Roman" w:cs="Times New Roman"/>
              </w:rPr>
              <w:t xml:space="preserve"> -Пителинское городское поселение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2AE" w:rsidRPr="00B017BD" w:rsidTr="00A90DF3">
        <w:tc>
          <w:tcPr>
            <w:tcW w:w="82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Мероприятие 2. Благоустройство общественной </w:t>
            </w:r>
            <w:r w:rsidRPr="00B017BD">
              <w:rPr>
                <w:rFonts w:ascii="Times New Roman" w:hAnsi="Times New Roman" w:cs="Times New Roman"/>
              </w:rPr>
              <w:lastRenderedPageBreak/>
              <w:t xml:space="preserve">территории по ул. Горького в р.п. Пителино  Рязанской области </w:t>
            </w:r>
          </w:p>
          <w:p w:rsidR="00C152AE" w:rsidRPr="00B017BD" w:rsidRDefault="00C152AE" w:rsidP="00A90DF3">
            <w:pPr>
              <w:pStyle w:val="a7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lastRenderedPageBreak/>
              <w:t>Администрация муниципал</w:t>
            </w:r>
            <w:r w:rsidRPr="00B017BD">
              <w:rPr>
                <w:rFonts w:ascii="Times New Roman" w:hAnsi="Times New Roman" w:cs="Times New Roman"/>
              </w:rPr>
              <w:lastRenderedPageBreak/>
              <w:t xml:space="preserve">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lastRenderedPageBreak/>
              <w:t>Администрация муниципал</w:t>
            </w:r>
            <w:r w:rsidRPr="00B017BD">
              <w:rPr>
                <w:rFonts w:ascii="Times New Roman" w:hAnsi="Times New Roman" w:cs="Times New Roman"/>
              </w:rPr>
              <w:lastRenderedPageBreak/>
              <w:t xml:space="preserve">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lastRenderedPageBreak/>
              <w:t xml:space="preserve">Бюджет  </w:t>
            </w:r>
            <w:proofErr w:type="spellStart"/>
            <w:r w:rsidRPr="00B017BD">
              <w:rPr>
                <w:rFonts w:ascii="Times New Roman" w:hAnsi="Times New Roman" w:cs="Times New Roman"/>
              </w:rPr>
              <w:t>мун</w:t>
            </w:r>
            <w:proofErr w:type="gramStart"/>
            <w:r w:rsidRPr="00B017BD">
              <w:rPr>
                <w:rFonts w:ascii="Times New Roman" w:hAnsi="Times New Roman" w:cs="Times New Roman"/>
              </w:rPr>
              <w:t>.о</w:t>
            </w:r>
            <w:proofErr w:type="gramEnd"/>
            <w:r w:rsidRPr="00B017BD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B017BD">
              <w:rPr>
                <w:rFonts w:ascii="Times New Roman" w:hAnsi="Times New Roman" w:cs="Times New Roman"/>
              </w:rPr>
              <w:t xml:space="preserve"> -</w:t>
            </w:r>
            <w:r w:rsidRPr="00B017BD">
              <w:rPr>
                <w:rFonts w:ascii="Times New Roman" w:hAnsi="Times New Roman" w:cs="Times New Roman"/>
              </w:rPr>
              <w:lastRenderedPageBreak/>
              <w:t>Пителинское городское поселение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1E79DD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898,12800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1E79DD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898,128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Увеличение количества благоустроенных </w:t>
            </w:r>
            <w:r w:rsidRPr="00B017BD">
              <w:rPr>
                <w:rFonts w:ascii="Times New Roman" w:hAnsi="Times New Roman" w:cs="Times New Roman"/>
              </w:rPr>
              <w:lastRenderedPageBreak/>
              <w:t>территорий общего пользования</w:t>
            </w:r>
          </w:p>
        </w:tc>
      </w:tr>
      <w:tr w:rsidR="00C152AE" w:rsidRPr="00B017BD" w:rsidTr="00A90DF3">
        <w:trPr>
          <w:trHeight w:val="616"/>
        </w:trPr>
        <w:tc>
          <w:tcPr>
            <w:tcW w:w="827" w:type="dxa"/>
            <w:vMerge/>
            <w:tcBorders>
              <w:left w:val="single" w:sz="4" w:space="0" w:color="000000"/>
              <w:right w:val="nil"/>
            </w:tcBorders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5863,74257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5863,74257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2AE" w:rsidRPr="00B017BD" w:rsidTr="00A90DF3">
        <w:trPr>
          <w:trHeight w:val="669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6761,87057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6761,87057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2AE" w:rsidRPr="00B017BD" w:rsidTr="00A90DF3">
        <w:tc>
          <w:tcPr>
            <w:tcW w:w="827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B017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7BD">
              <w:rPr>
                <w:rFonts w:ascii="Times New Roman" w:hAnsi="Times New Roman" w:cs="Times New Roman"/>
              </w:rPr>
              <w:t xml:space="preserve">Благоустройство общественной территории по ул. Горького в р.п. Пителино Рязанской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7B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 очередь</w:t>
            </w:r>
            <w:r w:rsidRPr="00B017BD">
              <w:rPr>
                <w:rFonts w:ascii="Times New Roman" w:hAnsi="Times New Roman" w:cs="Times New Roman"/>
              </w:rPr>
              <w:t>)</w:t>
            </w:r>
          </w:p>
          <w:p w:rsidR="00C152AE" w:rsidRPr="00B017BD" w:rsidRDefault="00C152AE" w:rsidP="00A90DF3">
            <w:pPr>
              <w:pStyle w:val="a7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gramStart"/>
            <w:r w:rsidRPr="00B017BD">
              <w:rPr>
                <w:rFonts w:ascii="Times New Roman" w:hAnsi="Times New Roman" w:cs="Times New Roman"/>
              </w:rPr>
              <w:t>-П</w:t>
            </w:r>
            <w:proofErr w:type="gramEnd"/>
            <w:r w:rsidRPr="00B017BD">
              <w:rPr>
                <w:rFonts w:ascii="Times New Roman" w:hAnsi="Times New Roman" w:cs="Times New Roman"/>
              </w:rPr>
              <w:t>ителинское городское поселение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 xml:space="preserve">Бюджет  </w:t>
            </w:r>
            <w:proofErr w:type="spellStart"/>
            <w:r w:rsidRPr="00B017BD">
              <w:rPr>
                <w:rFonts w:ascii="Times New Roman" w:hAnsi="Times New Roman" w:cs="Times New Roman"/>
              </w:rPr>
              <w:t>мун</w:t>
            </w:r>
            <w:proofErr w:type="gramStart"/>
            <w:r w:rsidRPr="00B017BD">
              <w:rPr>
                <w:rFonts w:ascii="Times New Roman" w:hAnsi="Times New Roman" w:cs="Times New Roman"/>
              </w:rPr>
              <w:t>.о</w:t>
            </w:r>
            <w:proofErr w:type="gramEnd"/>
            <w:r w:rsidRPr="00B017BD">
              <w:rPr>
                <w:rFonts w:ascii="Times New Roman" w:hAnsi="Times New Roman" w:cs="Times New Roman"/>
              </w:rPr>
              <w:t>бразования</w:t>
            </w:r>
            <w:proofErr w:type="spellEnd"/>
            <w:r w:rsidRPr="00B017BD">
              <w:rPr>
                <w:rFonts w:ascii="Times New Roman" w:hAnsi="Times New Roman" w:cs="Times New Roman"/>
              </w:rPr>
              <w:t xml:space="preserve"> -Пителинское городское поселение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97,45322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97,45322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152AE" w:rsidRPr="00B017BD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Увеличение количества благоустроенных территорий общего пользования</w:t>
            </w:r>
          </w:p>
        </w:tc>
      </w:tr>
      <w:tr w:rsidR="00C152AE" w:rsidRPr="00B017BD" w:rsidTr="00A90DF3">
        <w:tc>
          <w:tcPr>
            <w:tcW w:w="827" w:type="dxa"/>
            <w:vMerge/>
            <w:tcBorders>
              <w:left w:val="single" w:sz="4" w:space="0" w:color="000000"/>
              <w:right w:val="nil"/>
            </w:tcBorders>
          </w:tcPr>
          <w:p w:rsidR="00C152AE" w:rsidRPr="00B017BD" w:rsidRDefault="00C152AE" w:rsidP="00A90DF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-108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636,25743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636,25743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2AE" w:rsidRPr="00B017BD" w:rsidTr="00A90DF3"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733,</w:t>
            </w:r>
            <w:r>
              <w:rPr>
                <w:rFonts w:ascii="Times New Roman" w:hAnsi="Times New Roman" w:cs="Times New Roman"/>
              </w:rPr>
              <w:t>7</w:t>
            </w:r>
            <w:r w:rsidRPr="00B017BD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733,</w:t>
            </w:r>
            <w:r>
              <w:rPr>
                <w:rFonts w:ascii="Times New Roman" w:hAnsi="Times New Roman" w:cs="Times New Roman"/>
              </w:rPr>
              <w:t>7</w:t>
            </w:r>
            <w:r w:rsidRPr="00B017BD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2AE" w:rsidRPr="00B017BD" w:rsidTr="00A90DF3">
        <w:trPr>
          <w:trHeight w:val="15"/>
        </w:trPr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pStyle w:val="a7"/>
              <w:tabs>
                <w:tab w:val="left" w:pos="1155"/>
              </w:tabs>
              <w:spacing w:line="276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7525,58122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1E79DD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7525,58122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2AE" w:rsidRPr="00B017BD" w:rsidRDefault="00C152AE" w:rsidP="00A90DF3">
            <w:pPr>
              <w:tabs>
                <w:tab w:val="left" w:pos="1155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B017B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52AE" w:rsidRPr="00B017BD" w:rsidRDefault="00C152AE" w:rsidP="00A90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52AE" w:rsidRDefault="00C152AE" w:rsidP="00C152AE">
      <w:pPr>
        <w:spacing w:after="0"/>
        <w:sectPr w:rsidR="00C152AE" w:rsidSect="00B017BD">
          <w:pgSz w:w="16838" w:h="11906" w:orient="landscape"/>
          <w:pgMar w:top="709" w:right="1134" w:bottom="1134" w:left="1134" w:header="720" w:footer="720" w:gutter="0"/>
          <w:cols w:space="720"/>
        </w:sectPr>
      </w:pPr>
    </w:p>
    <w:p w:rsidR="00C152AE" w:rsidRDefault="00C152AE" w:rsidP="00C152AE">
      <w:pPr>
        <w:tabs>
          <w:tab w:val="left" w:pos="1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03C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8. Состав и сроки предоставления отчетности</w:t>
      </w:r>
    </w:p>
    <w:p w:rsidR="00C152AE" w:rsidRPr="001903CF" w:rsidRDefault="00C152AE" w:rsidP="00C152AE">
      <w:pPr>
        <w:tabs>
          <w:tab w:val="left" w:pos="11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9. Целевые индикаторы и показатели эффективности исполнения Программы</w:t>
      </w:r>
    </w:p>
    <w:tbl>
      <w:tblPr>
        <w:tblW w:w="0" w:type="auto"/>
        <w:tblInd w:w="108" w:type="dxa"/>
        <w:tblLayout w:type="fixed"/>
        <w:tblLook w:val="04A0"/>
      </w:tblPr>
      <w:tblGrid>
        <w:gridCol w:w="588"/>
        <w:gridCol w:w="6137"/>
        <w:gridCol w:w="1300"/>
        <w:gridCol w:w="1880"/>
      </w:tblGrid>
      <w:tr w:rsidR="00C152AE" w:rsidTr="00A90DF3">
        <w:trPr>
          <w:trHeight w:val="7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tabs>
                <w:tab w:val="left" w:pos="1155"/>
              </w:tabs>
              <w:ind w:right="-18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02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2020 г</w:t>
            </w:r>
          </w:p>
        </w:tc>
      </w:tr>
      <w:tr w:rsidR="00C152AE" w:rsidTr="00A90DF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tabs>
                <w:tab w:val="left" w:pos="1155"/>
              </w:tabs>
              <w:ind w:right="-18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2AE" w:rsidTr="00A90DF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 муниципальных территорий общего пользования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tabs>
                <w:tab w:val="left" w:pos="1155"/>
              </w:tabs>
              <w:ind w:right="-18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7579</w:t>
            </w:r>
          </w:p>
        </w:tc>
      </w:tr>
      <w:tr w:rsidR="00C152AE" w:rsidTr="00A90DF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152AE" w:rsidRDefault="00C152AE" w:rsidP="00A90DF3">
            <w:pPr>
              <w:tabs>
                <w:tab w:val="left" w:pos="1155"/>
              </w:tabs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152AE" w:rsidRDefault="00C152AE" w:rsidP="00A90DF3">
            <w:pPr>
              <w:tabs>
                <w:tab w:val="left" w:pos="1155"/>
              </w:tabs>
              <w:ind w:right="-18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2AE" w:rsidRPr="00906422" w:rsidRDefault="00C152AE" w:rsidP="00A90DF3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152AE" w:rsidRDefault="00C152AE" w:rsidP="00C152AE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Default="00C152AE" w:rsidP="00C152AE">
      <w:pPr>
        <w:spacing w:after="0"/>
        <w:ind w:right="28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10. Ожидаемые конечные результаты реализации Программы и показатели социально-экономической эффективности</w:t>
      </w:r>
    </w:p>
    <w:p w:rsidR="00C152AE" w:rsidRDefault="00C152AE" w:rsidP="00C152AE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AE" w:rsidRDefault="00C152AE" w:rsidP="00C152AE">
      <w:pPr>
        <w:pStyle w:val="a6"/>
        <w:ind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Конечными результатами реализации Программы являются:</w:t>
      </w:r>
    </w:p>
    <w:p w:rsidR="00C152AE" w:rsidRDefault="00C152AE" w:rsidP="00C152AE">
      <w:pPr>
        <w:pStyle w:val="a6"/>
        <w:ind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- обеспечение благоустройства территорий общего пользования;</w:t>
      </w:r>
    </w:p>
    <w:p w:rsidR="00C152AE" w:rsidRDefault="00C152AE" w:rsidP="00C152AE">
      <w:pPr>
        <w:pStyle w:val="a6"/>
        <w:ind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>- обеспечение благоустройства мест массового отдыха населения.</w:t>
      </w:r>
    </w:p>
    <w:p w:rsidR="00C152AE" w:rsidRDefault="00C152AE" w:rsidP="00C152AE">
      <w:pPr>
        <w:pStyle w:val="a6"/>
        <w:ind w:firstLine="709"/>
        <w:jc w:val="both"/>
      </w:pPr>
      <w:r>
        <w:rPr>
          <w:rFonts w:ascii="Times New Roman" w:hAnsi="Times New Roman"/>
          <w:b w:val="0"/>
          <w:sz w:val="24"/>
          <w:szCs w:val="24"/>
        </w:rPr>
        <w:t xml:space="preserve">Успешное выполнение задач муниципальной программы позволит улучшить условия проживания и жизнедеятельности граждан и повысить привлекательность поселка </w:t>
      </w:r>
      <w:r>
        <w:rPr>
          <w:rFonts w:ascii="Times New Roman" w:hAnsi="Times New Roman"/>
          <w:b w:val="0"/>
          <w:sz w:val="24"/>
          <w:szCs w:val="24"/>
        </w:rPr>
        <w:br/>
        <w:t xml:space="preserve">Пителино. Реализация мероприятий Программы, направленных на внедрение и модернизацию объектов придомовой и поселковой инфраструктуры, создаст условия для системного повышения качества и комфорта на территории поселка, повысит уровень благоустройства общественных и дворовых территорий. </w:t>
      </w:r>
    </w:p>
    <w:p w:rsidR="00C152AE" w:rsidRDefault="00C152AE" w:rsidP="00C152AE">
      <w:pPr>
        <w:pStyle w:val="a6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tabs>
          <w:tab w:val="left" w:pos="1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 xml:space="preserve">к муниципальной программе 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 xml:space="preserve">Пителинского городского поселения 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 xml:space="preserve">Пителинского муниципального района 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>Рязанской области</w:t>
      </w:r>
    </w:p>
    <w:p w:rsidR="00C152AE" w:rsidRDefault="00C152AE" w:rsidP="00C152AE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AE" w:rsidRDefault="00C152AE" w:rsidP="00C152AE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городской среды</w:t>
      </w:r>
      <w:r>
        <w:rPr>
          <w:rFonts w:ascii="Times New Roman" w:hAnsi="Times New Roman" w:cs="Times New Roman"/>
        </w:rPr>
        <w:t>»</w:t>
      </w:r>
      <w:r>
        <w:t xml:space="preserve"> </w:t>
      </w:r>
    </w:p>
    <w:p w:rsidR="00C152AE" w:rsidRDefault="00C152AE" w:rsidP="00C152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jc w:val="center"/>
      </w:pPr>
      <w:r>
        <w:rPr>
          <w:rFonts w:ascii="Times New Roman" w:hAnsi="Times New Roman" w:cs="Times New Roman"/>
          <w:sz w:val="26"/>
          <w:szCs w:val="26"/>
        </w:rPr>
        <w:t>Минимальный перечень работ</w:t>
      </w:r>
    </w:p>
    <w:p w:rsidR="00C152AE" w:rsidRDefault="00C152AE" w:rsidP="00C152AE">
      <w:pPr>
        <w:jc w:val="center"/>
      </w:pPr>
      <w:r>
        <w:rPr>
          <w:rFonts w:ascii="Times New Roman" w:hAnsi="Times New Roman" w:cs="Times New Roman"/>
          <w:sz w:val="26"/>
          <w:szCs w:val="26"/>
        </w:rPr>
        <w:t>по благоустройству дворовых территорий</w:t>
      </w:r>
    </w:p>
    <w:p w:rsidR="00C152AE" w:rsidRDefault="00C152AE" w:rsidP="00C152AE">
      <w:pPr>
        <w:jc w:val="center"/>
      </w:pPr>
      <w:r>
        <w:rPr>
          <w:rFonts w:ascii="Times New Roman" w:hAnsi="Times New Roman" w:cs="Times New Roman"/>
          <w:sz w:val="26"/>
          <w:szCs w:val="26"/>
        </w:rPr>
        <w:t>многоквартирных домов</w:t>
      </w:r>
    </w:p>
    <w:p w:rsidR="00C152AE" w:rsidRDefault="00C152AE" w:rsidP="00C152A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2" w:type="dxa"/>
        <w:tblLayout w:type="fixed"/>
        <w:tblLook w:val="0000"/>
      </w:tblPr>
      <w:tblGrid>
        <w:gridCol w:w="5390"/>
        <w:gridCol w:w="5025"/>
      </w:tblGrid>
      <w:tr w:rsidR="00C152AE" w:rsidTr="00A90DF3">
        <w:trPr>
          <w:trHeight w:val="431"/>
        </w:trPr>
        <w:tc>
          <w:tcPr>
            <w:tcW w:w="10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ind w:left="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C152AE" w:rsidTr="00A90DF3">
        <w:trPr>
          <w:trHeight w:val="423"/>
        </w:trPr>
        <w:tc>
          <w:tcPr>
            <w:tcW w:w="10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E" w:rsidRDefault="00C152AE" w:rsidP="00C152AE">
            <w:pPr>
              <w:pStyle w:val="a9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дворовых проездов</w:t>
            </w:r>
          </w:p>
        </w:tc>
      </w:tr>
      <w:tr w:rsidR="00C152AE" w:rsidTr="00A90DF3">
        <w:trPr>
          <w:trHeight w:val="415"/>
        </w:trPr>
        <w:tc>
          <w:tcPr>
            <w:tcW w:w="10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E" w:rsidRDefault="00C152AE" w:rsidP="00C152AE">
            <w:pPr>
              <w:pStyle w:val="a9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C152AE" w:rsidTr="00A90DF3">
        <w:trPr>
          <w:trHeight w:val="563"/>
        </w:trPr>
        <w:tc>
          <w:tcPr>
            <w:tcW w:w="10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2AE" w:rsidRDefault="00C152AE" w:rsidP="00C152AE">
            <w:pPr>
              <w:pStyle w:val="a9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скамеек </w:t>
            </w:r>
          </w:p>
        </w:tc>
      </w:tr>
      <w:tr w:rsidR="00C152AE" w:rsidTr="00A90DF3">
        <w:trPr>
          <w:trHeight w:val="2825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057400" cy="2057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31" t="-31" r="-31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shd w:val="clear" w:color="auto" w:fill="FFFFFF"/>
              <w:spacing w:after="75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Скамья без спинки</w:t>
            </w:r>
          </w:p>
          <w:p w:rsidR="00C152AE" w:rsidRDefault="00C152AE" w:rsidP="00A90DF3">
            <w:pPr>
              <w:shd w:val="clear" w:color="auto" w:fill="FFFFFF"/>
              <w:spacing w:before="280" w:after="75"/>
              <w:ind w:left="72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tbl>
            <w:tblPr>
              <w:tblW w:w="0" w:type="auto"/>
              <w:tblInd w:w="341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2"/>
              <w:gridCol w:w="3140"/>
            </w:tblGrid>
            <w:tr w:rsidR="00C152AE" w:rsidTr="00A90DF3">
              <w:tc>
                <w:tcPr>
                  <w:tcW w:w="1842" w:type="dxa"/>
                  <w:shd w:val="clear" w:color="auto" w:fill="auto"/>
                </w:tcPr>
                <w:p w:rsidR="00C152AE" w:rsidRDefault="00C152AE" w:rsidP="00A90DF3">
                  <w:pPr>
                    <w:ind w:left="-379" w:right="-142" w:firstLine="379"/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Длина скамейки - 1,5 м;</w:t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Ширина – 380 мм;</w:t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 Высота - 680 мм.</w:t>
                  </w:r>
                </w:p>
              </w:tc>
            </w:tr>
          </w:tbl>
          <w:p w:rsidR="00C152AE" w:rsidRDefault="00C152AE" w:rsidP="00A90DF3"/>
        </w:tc>
      </w:tr>
      <w:tr w:rsidR="00C152AE" w:rsidTr="00A90DF3">
        <w:trPr>
          <w:trHeight w:val="2541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124075" cy="21240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1" t="-31" r="-31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Скамья без спинки</w:t>
            </w:r>
          </w:p>
          <w:p w:rsidR="00C152AE" w:rsidRDefault="00C152AE" w:rsidP="00A90DF3">
            <w:pPr>
              <w:shd w:val="clear" w:color="auto" w:fill="FFFFFF"/>
              <w:spacing w:before="280" w:after="75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3"/>
              <w:gridCol w:w="2998"/>
            </w:tblGrid>
            <w:tr w:rsidR="00C152AE" w:rsidTr="00A90DF3">
              <w:tc>
                <w:tcPr>
                  <w:tcW w:w="1843" w:type="dxa"/>
                  <w:shd w:val="clear" w:color="auto" w:fill="auto"/>
                </w:tcPr>
                <w:p w:rsidR="00C152AE" w:rsidRDefault="00C152AE" w:rsidP="00A90D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pacing w:after="150"/>
                    <w:ind w:left="350" w:hanging="3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Длина скамейки - 2,0 м;</w:t>
                  </w:r>
                </w:p>
                <w:p w:rsidR="00C152AE" w:rsidRDefault="00C152AE" w:rsidP="00A90DF3">
                  <w:pPr>
                    <w:spacing w:after="150"/>
                    <w:ind w:left="513" w:hanging="513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Ширина - 385 мм;</w:t>
                  </w:r>
                </w:p>
                <w:p w:rsidR="00C152AE" w:rsidRDefault="00C152AE" w:rsidP="00A90DF3">
                  <w:pPr>
                    <w:spacing w:after="150"/>
                    <w:ind w:left="513" w:hanging="513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Высота - 660 мм.</w:t>
                  </w:r>
                </w:p>
              </w:tc>
            </w:tr>
            <w:tr w:rsidR="00C152AE" w:rsidTr="00A90DF3">
              <w:tc>
                <w:tcPr>
                  <w:tcW w:w="1843" w:type="dxa"/>
                  <w:shd w:val="clear" w:color="auto" w:fill="auto"/>
                </w:tcPr>
                <w:p w:rsidR="00C152AE" w:rsidRDefault="00C152AE" w:rsidP="00A90DF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napToGrid w:val="0"/>
                    <w:spacing w:after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52AE" w:rsidRDefault="00C152AE" w:rsidP="00A90DF3"/>
        </w:tc>
      </w:tr>
      <w:tr w:rsidR="00C152AE" w:rsidTr="00A90DF3">
        <w:trPr>
          <w:trHeight w:val="292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eastAsia="Arial"/>
              </w:rPr>
              <w:lastRenderedPageBreak/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905000" cy="19050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4" t="-34" r="-34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Скамья со спинкой </w:t>
            </w:r>
          </w:p>
          <w:p w:rsidR="00C152AE" w:rsidRDefault="00C152AE" w:rsidP="00A90DF3">
            <w:pPr>
              <w:shd w:val="clear" w:color="auto" w:fill="FFFFFF"/>
              <w:spacing w:before="280" w:after="75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3"/>
              <w:gridCol w:w="2977"/>
            </w:tblGrid>
            <w:tr w:rsidR="00C152AE" w:rsidTr="00A90DF3">
              <w:trPr>
                <w:trHeight w:val="1036"/>
              </w:trPr>
              <w:tc>
                <w:tcPr>
                  <w:tcW w:w="1843" w:type="dxa"/>
                  <w:shd w:val="clear" w:color="auto" w:fill="auto"/>
                </w:tcPr>
                <w:p w:rsidR="00C152AE" w:rsidRDefault="00C152AE" w:rsidP="00A90D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Длина скамейки - 2,085 м;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Ширина - 770 мм;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Высота - 975 мм.</w:t>
                  </w:r>
                </w:p>
              </w:tc>
            </w:tr>
          </w:tbl>
          <w:p w:rsidR="00C152AE" w:rsidRDefault="00C152AE" w:rsidP="00A9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2AE" w:rsidTr="00A90DF3">
        <w:trPr>
          <w:trHeight w:val="409"/>
        </w:trPr>
        <w:tc>
          <w:tcPr>
            <w:tcW w:w="10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C152AE">
            <w:pPr>
              <w:pStyle w:val="a9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Установка урн </w:t>
            </w:r>
          </w:p>
        </w:tc>
      </w:tr>
      <w:tr w:rsidR="00C152AE" w:rsidTr="00A90DF3">
        <w:trPr>
          <w:trHeight w:val="292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ind w:left="1276" w:hanging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5335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41" t="-41" r="-41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C152AE">
            <w:pPr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Урна металлическая </w:t>
            </w:r>
          </w:p>
          <w:p w:rsidR="00C152AE" w:rsidRDefault="00C152AE" w:rsidP="00C152AE">
            <w:pPr>
              <w:numPr>
                <w:ilvl w:val="0"/>
                <w:numId w:val="1"/>
              </w:numPr>
              <w:shd w:val="clear" w:color="auto" w:fill="FFFFFF"/>
              <w:spacing w:after="28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«Деревянный декор»</w:t>
            </w:r>
          </w:p>
          <w:p w:rsidR="00C152AE" w:rsidRDefault="00C152AE" w:rsidP="00A90DF3">
            <w:pPr>
              <w:shd w:val="clear" w:color="auto" w:fill="FFFFFF"/>
              <w:spacing w:before="280" w:after="75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3"/>
              <w:gridCol w:w="2977"/>
            </w:tblGrid>
            <w:tr w:rsidR="00C152AE" w:rsidTr="00A90DF3">
              <w:tc>
                <w:tcPr>
                  <w:tcW w:w="1843" w:type="dxa"/>
                  <w:shd w:val="clear" w:color="auto" w:fill="auto"/>
                </w:tcPr>
                <w:p w:rsidR="00C152AE" w:rsidRDefault="00C152AE" w:rsidP="00A90D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Высота - 665мм;</w:t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Ширина - 420 мм;</w:t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Объем: 10 л</w:t>
                  </w:r>
                </w:p>
              </w:tc>
            </w:tr>
          </w:tbl>
          <w:p w:rsidR="00C152AE" w:rsidRDefault="00C152AE" w:rsidP="00A90D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52AE" w:rsidRDefault="00C152AE" w:rsidP="00A90DF3">
            <w:pPr>
              <w:shd w:val="clear" w:color="auto" w:fill="FFFFFF"/>
              <w:spacing w:before="280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52AE" w:rsidRDefault="00C152AE" w:rsidP="00A90DF3">
            <w:pPr>
              <w:shd w:val="clear" w:color="auto" w:fill="FFFFFF"/>
              <w:spacing w:before="280" w:after="7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52AE" w:rsidRDefault="00C152AE" w:rsidP="00A90DF3">
            <w:pPr>
              <w:shd w:val="clear" w:color="auto" w:fill="FFFFFF"/>
              <w:spacing w:before="280" w:after="75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152AE" w:rsidTr="00A90DF3">
        <w:trPr>
          <w:trHeight w:val="292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ind w:left="426" w:firstLine="141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40" t="-40" r="-40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shd w:val="clear" w:color="auto" w:fill="FFFFFF"/>
              <w:spacing w:after="280"/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Урна для мусора </w:t>
            </w:r>
          </w:p>
          <w:p w:rsidR="00C152AE" w:rsidRDefault="00C152AE" w:rsidP="00A90DF3">
            <w:pPr>
              <w:shd w:val="clear" w:color="auto" w:fill="FFFFFF"/>
              <w:spacing w:before="280" w:after="75"/>
              <w:ind w:left="72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843"/>
              <w:gridCol w:w="2693"/>
            </w:tblGrid>
            <w:tr w:rsidR="00C152AE" w:rsidTr="00A90DF3">
              <w:tc>
                <w:tcPr>
                  <w:tcW w:w="1843" w:type="dxa"/>
                  <w:shd w:val="clear" w:color="auto" w:fill="auto"/>
                </w:tcPr>
                <w:p w:rsidR="00C152AE" w:rsidRDefault="00C152AE" w:rsidP="00A90D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Высота - 540 м</w:t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Ширина – 400 мм</w:t>
                  </w:r>
                </w:p>
                <w:p w:rsidR="00C152AE" w:rsidRDefault="00C152AE" w:rsidP="00A90DF3">
                  <w:pPr>
                    <w:spacing w:after="150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Объем: 20 л</w:t>
                  </w:r>
                </w:p>
              </w:tc>
            </w:tr>
          </w:tbl>
          <w:p w:rsidR="00C152AE" w:rsidRDefault="00C152AE" w:rsidP="00A90DF3">
            <w:pPr>
              <w:shd w:val="clear" w:color="auto" w:fill="FFFFFF"/>
              <w:spacing w:before="280" w:after="28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152AE" w:rsidRDefault="00C152AE" w:rsidP="00A90DF3">
            <w:pPr>
              <w:shd w:val="clear" w:color="auto" w:fill="FFFFFF"/>
              <w:spacing w:before="280"/>
              <w:ind w:left="36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C152AE" w:rsidTr="00A90DF3">
        <w:trPr>
          <w:trHeight w:val="2923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ind w:firstLine="567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16002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-40" t="-40" r="-40" b="-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2AE" w:rsidRDefault="00C152AE" w:rsidP="00A90DF3">
            <w:pPr>
              <w:shd w:val="clear" w:color="auto" w:fill="FFFFFF"/>
              <w:spacing w:after="75"/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Урна уличная </w:t>
            </w:r>
          </w:p>
          <w:p w:rsidR="00C152AE" w:rsidRDefault="00C152AE" w:rsidP="00A90DF3">
            <w:pPr>
              <w:shd w:val="clear" w:color="auto" w:fill="FFFFFF"/>
              <w:spacing w:before="280" w:after="75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left w:w="75" w:type="dxa"/>
                <w:right w:w="0" w:type="dxa"/>
              </w:tblCellMar>
              <w:tblLook w:val="0000"/>
            </w:tblPr>
            <w:tblGrid>
              <w:gridCol w:w="1985"/>
              <w:gridCol w:w="2126"/>
            </w:tblGrid>
            <w:tr w:rsidR="00C152AE" w:rsidTr="00A90DF3">
              <w:tc>
                <w:tcPr>
                  <w:tcW w:w="1985" w:type="dxa"/>
                  <w:shd w:val="clear" w:color="auto" w:fill="auto"/>
                </w:tcPr>
                <w:p w:rsidR="00C152AE" w:rsidRDefault="00C152AE" w:rsidP="00A90DF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C152AE" w:rsidRDefault="00C152AE" w:rsidP="00A90DF3">
                  <w:pPr>
                    <w:spacing w:after="150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Высота - 570 мм;</w:t>
                  </w:r>
                </w:p>
                <w:p w:rsidR="00C152AE" w:rsidRDefault="00C152AE" w:rsidP="00A90DF3">
                  <w:pPr>
                    <w:spacing w:after="150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Ширина - 480 мм;</w:t>
                  </w:r>
                </w:p>
                <w:p w:rsidR="00C152AE" w:rsidRDefault="00C152AE" w:rsidP="00A90DF3">
                  <w:pPr>
                    <w:spacing w:after="150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Объем: 40 л</w:t>
                  </w:r>
                </w:p>
              </w:tc>
            </w:tr>
          </w:tbl>
          <w:p w:rsidR="00C152AE" w:rsidRDefault="00C152AE" w:rsidP="00A90DF3">
            <w:pPr>
              <w:shd w:val="clear" w:color="auto" w:fill="FFFFFF"/>
              <w:spacing w:before="280" w:after="75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</w:tbl>
    <w:p w:rsidR="00C152AE" w:rsidRDefault="00C152AE" w:rsidP="00C152AE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152AE" w:rsidRPr="000221D1" w:rsidRDefault="00C152AE" w:rsidP="00C152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221D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C152AE" w:rsidRPr="000221D1" w:rsidRDefault="00C152AE" w:rsidP="00C152AE">
      <w:pPr>
        <w:pStyle w:val="ConsPlusTitle"/>
        <w:jc w:val="right"/>
        <w:rPr>
          <w:b w:val="0"/>
          <w:sz w:val="24"/>
          <w:szCs w:val="24"/>
        </w:rPr>
      </w:pPr>
      <w:r w:rsidRPr="000221D1">
        <w:rPr>
          <w:b w:val="0"/>
          <w:sz w:val="24"/>
          <w:szCs w:val="24"/>
        </w:rPr>
        <w:t xml:space="preserve">к муниципальной программе </w:t>
      </w:r>
    </w:p>
    <w:p w:rsidR="00C152AE" w:rsidRPr="000221D1" w:rsidRDefault="00C152AE" w:rsidP="00C152AE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Пителинского  городского поселения</w:t>
      </w:r>
    </w:p>
    <w:p w:rsidR="00C152AE" w:rsidRPr="000221D1" w:rsidRDefault="00C152AE" w:rsidP="00C152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0221D1">
        <w:rPr>
          <w:rFonts w:ascii="Times New Roman" w:hAnsi="Times New Roman"/>
          <w:sz w:val="24"/>
          <w:szCs w:val="24"/>
        </w:rPr>
        <w:t xml:space="preserve"> </w:t>
      </w:r>
    </w:p>
    <w:p w:rsidR="00C152AE" w:rsidRPr="000221D1" w:rsidRDefault="00C152AE" w:rsidP="00C152AE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0221D1">
        <w:rPr>
          <w:rFonts w:ascii="Times New Roman" w:hAnsi="Times New Roman"/>
          <w:sz w:val="24"/>
          <w:szCs w:val="24"/>
        </w:rPr>
        <w:t>городской среды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1D1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8 - 2022</w:t>
      </w:r>
      <w:r w:rsidRPr="000221D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ы»</w:t>
      </w:r>
    </w:p>
    <w:p w:rsidR="00C152AE" w:rsidRPr="000221D1" w:rsidRDefault="00C152AE" w:rsidP="00C152AE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C152AE" w:rsidRPr="000221D1" w:rsidRDefault="00C152AE" w:rsidP="00C152AE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D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152AE" w:rsidRPr="000221D1" w:rsidRDefault="00C152AE" w:rsidP="00C152AE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21D1">
        <w:rPr>
          <w:rFonts w:ascii="Times New Roman" w:hAnsi="Times New Roman" w:cs="Times New Roman"/>
          <w:b/>
          <w:sz w:val="24"/>
          <w:szCs w:val="24"/>
        </w:rPr>
        <w:t>аккумулирования средств заинтересованных лиц, направляемых на выполнение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  <w:proofErr w:type="gramEnd"/>
    </w:p>
    <w:p w:rsidR="00C152AE" w:rsidRPr="000221D1" w:rsidRDefault="00C152AE" w:rsidP="00C152AE">
      <w:pPr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52AE" w:rsidRPr="000221D1" w:rsidRDefault="00C152AE" w:rsidP="00C152AE">
      <w:pPr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D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221D1">
        <w:rPr>
          <w:rFonts w:ascii="Times New Roman" w:hAnsi="Times New Roman" w:cs="Times New Roman"/>
          <w:sz w:val="24"/>
          <w:szCs w:val="24"/>
        </w:rPr>
        <w:t>Порядок аккумулирования средств заинтересованных лиц, направляемых на выполнение дополнительного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21D1">
        <w:rPr>
          <w:rFonts w:ascii="Times New Roman" w:hAnsi="Times New Roman" w:cs="Times New Roman"/>
          <w:sz w:val="24"/>
          <w:szCs w:val="24"/>
        </w:rPr>
        <w:t xml:space="preserve"> работ по благ</w:t>
      </w:r>
      <w:r>
        <w:rPr>
          <w:rFonts w:ascii="Times New Roman" w:hAnsi="Times New Roman" w:cs="Times New Roman"/>
          <w:sz w:val="24"/>
          <w:szCs w:val="24"/>
        </w:rPr>
        <w:t>оустройству дворовых территорий</w:t>
      </w:r>
      <w:r w:rsidRPr="000221D1">
        <w:rPr>
          <w:rFonts w:ascii="Times New Roman" w:hAnsi="Times New Roman" w:cs="Times New Roman"/>
          <w:sz w:val="24"/>
          <w:szCs w:val="24"/>
        </w:rPr>
        <w:t xml:space="preserve">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дополнительного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21D1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территорий, и механизм контроля за их расходованием</w:t>
      </w:r>
      <w:proofErr w:type="gramEnd"/>
      <w:r w:rsidRPr="000221D1">
        <w:rPr>
          <w:rFonts w:ascii="Times New Roman" w:hAnsi="Times New Roman" w:cs="Times New Roman"/>
          <w:sz w:val="24"/>
          <w:szCs w:val="24"/>
        </w:rPr>
        <w:t xml:space="preserve">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0221D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221D1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0221D1">
        <w:rPr>
          <w:rFonts w:ascii="Times New Roman" w:hAnsi="Times New Roman" w:cs="Times New Roman"/>
          <w:sz w:val="24"/>
          <w:szCs w:val="24"/>
        </w:rPr>
        <w:t xml:space="preserve">ормирования </w:t>
      </w:r>
      <w:r>
        <w:rPr>
          <w:rFonts w:ascii="Times New Roman" w:hAnsi="Times New Roman" w:cs="Times New Roman"/>
          <w:sz w:val="24"/>
          <w:szCs w:val="24"/>
        </w:rPr>
        <w:t>комфортной</w:t>
      </w:r>
      <w:r w:rsidRPr="000221D1">
        <w:rPr>
          <w:rFonts w:ascii="Times New Roman" w:hAnsi="Times New Roman" w:cs="Times New Roman"/>
          <w:sz w:val="24"/>
          <w:szCs w:val="24"/>
        </w:rPr>
        <w:t xml:space="preserve"> городской среды на 201</w:t>
      </w:r>
      <w:r>
        <w:rPr>
          <w:rFonts w:ascii="Times New Roman" w:hAnsi="Times New Roman" w:cs="Times New Roman"/>
          <w:sz w:val="24"/>
          <w:szCs w:val="24"/>
        </w:rPr>
        <w:t>8 - 2022</w:t>
      </w:r>
      <w:r w:rsidRPr="000221D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  <w:r w:rsidRPr="000221D1">
        <w:rPr>
          <w:rFonts w:ascii="Times New Roman" w:hAnsi="Times New Roman" w:cs="Times New Roman"/>
          <w:sz w:val="24"/>
          <w:szCs w:val="24"/>
        </w:rPr>
        <w:t>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221D1">
        <w:rPr>
          <w:rFonts w:ascii="Times New Roman" w:hAnsi="Times New Roman" w:cs="Times New Roman"/>
          <w:sz w:val="24"/>
          <w:szCs w:val="24"/>
        </w:rPr>
        <w:t>Благоустройство дворовых территорий, финансируемых за счет бюджетных средств,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  <w:proofErr w:type="gramEnd"/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1.4. Минимальный перечень включает в себя: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ремонт дворовых проездов;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территорий;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установку скамеек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0221D1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1D1">
        <w:rPr>
          <w:rFonts w:ascii="Times New Roman" w:hAnsi="Times New Roman" w:cs="Times New Roman"/>
          <w:sz w:val="24"/>
          <w:szCs w:val="24"/>
        </w:rPr>
        <w:t>Дополнительный перечень включает в себя: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оборудование детских и (или) спортивных площадок;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оборудование автомобильных парковок;</w:t>
      </w:r>
    </w:p>
    <w:p w:rsidR="00C152AE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зеленение придомовой территории;</w:t>
      </w:r>
    </w:p>
    <w:p w:rsidR="00C152AE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.устройство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иные мероприятия.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1.6. Решение о финансовом </w:t>
      </w:r>
      <w:r>
        <w:rPr>
          <w:rFonts w:ascii="Times New Roman" w:hAnsi="Times New Roman" w:cs="Times New Roman"/>
          <w:sz w:val="24"/>
          <w:szCs w:val="24"/>
        </w:rPr>
        <w:t>и (или)</w:t>
      </w:r>
      <w:r w:rsidRPr="00022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трудовом </w:t>
      </w:r>
      <w:r w:rsidRPr="000221D1">
        <w:rPr>
          <w:rFonts w:ascii="Times New Roman" w:hAnsi="Times New Roman" w:cs="Times New Roman"/>
          <w:sz w:val="24"/>
          <w:szCs w:val="24"/>
        </w:rPr>
        <w:t>участии заинтересованных лиц в реализации мероприятий по благоустройству дворовых территорий по минимальному и дополнительному перечню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C152AE" w:rsidRDefault="00C152AE" w:rsidP="00C152AE">
      <w:pPr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1D1">
        <w:rPr>
          <w:rFonts w:ascii="Times New Roman" w:hAnsi="Times New Roman" w:cs="Times New Roman"/>
          <w:b/>
          <w:sz w:val="24"/>
          <w:szCs w:val="24"/>
        </w:rPr>
        <w:t>2. О формах финансового и трудового участия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2.1. При выполнении работ по минимальному перечню</w:t>
      </w:r>
      <w:r>
        <w:rPr>
          <w:rFonts w:ascii="Times New Roman" w:hAnsi="Times New Roman" w:cs="Times New Roman"/>
          <w:sz w:val="24"/>
          <w:szCs w:val="24"/>
        </w:rPr>
        <w:t xml:space="preserve"> при благоустройстве дворовой территории,</w:t>
      </w:r>
      <w:r w:rsidRPr="000221D1">
        <w:rPr>
          <w:rFonts w:ascii="Times New Roman" w:hAnsi="Times New Roman" w:cs="Times New Roman"/>
          <w:sz w:val="24"/>
          <w:szCs w:val="24"/>
        </w:rPr>
        <w:t xml:space="preserve"> заинтересованные лица обеспечивают </w:t>
      </w:r>
      <w:r>
        <w:rPr>
          <w:rFonts w:ascii="Times New Roman" w:hAnsi="Times New Roman" w:cs="Times New Roman"/>
          <w:sz w:val="24"/>
          <w:szCs w:val="24"/>
        </w:rPr>
        <w:t>трудовое</w:t>
      </w:r>
      <w:r w:rsidRPr="000221D1">
        <w:rPr>
          <w:rFonts w:ascii="Times New Roman" w:hAnsi="Times New Roman" w:cs="Times New Roman"/>
          <w:sz w:val="24"/>
          <w:szCs w:val="24"/>
        </w:rPr>
        <w:t xml:space="preserve"> участие.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21D1">
        <w:rPr>
          <w:rFonts w:ascii="Times New Roman" w:hAnsi="Times New Roman" w:cs="Times New Roman"/>
          <w:sz w:val="24"/>
          <w:szCs w:val="24"/>
        </w:rPr>
        <w:t>0% от сметной стоимости на благоустройство дворовой территории.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Доля финансового участия заинтересованных лиц может быть снижена при условии обеспечения </w:t>
      </w:r>
      <w:proofErr w:type="spellStart"/>
      <w:r w:rsidRPr="000221D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221D1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соразмерно доле снижения финансового участия заинтересованных лиц.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2.2 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1D1">
        <w:rPr>
          <w:rFonts w:ascii="Times New Roman" w:hAnsi="Times New Roman" w:cs="Times New Roman"/>
          <w:sz w:val="24"/>
          <w:szCs w:val="24"/>
        </w:rPr>
        <w:t xml:space="preserve"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</w:t>
      </w:r>
      <w:r>
        <w:rPr>
          <w:rFonts w:ascii="Times New Roman" w:hAnsi="Times New Roman" w:cs="Times New Roman"/>
          <w:sz w:val="24"/>
          <w:szCs w:val="24"/>
        </w:rPr>
        <w:t>демонтаж</w:t>
      </w:r>
      <w:r w:rsidRPr="000221D1">
        <w:rPr>
          <w:rFonts w:ascii="Times New Roman" w:hAnsi="Times New Roman" w:cs="Times New Roman"/>
          <w:sz w:val="24"/>
          <w:szCs w:val="24"/>
        </w:rPr>
        <w:t xml:space="preserve"> старого оборудования, уборка мусора), и другие работы (покраска оборудования, озеленение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1D1">
        <w:rPr>
          <w:rFonts w:ascii="Times New Roman" w:hAnsi="Times New Roman" w:cs="Times New Roman"/>
          <w:sz w:val="24"/>
          <w:szCs w:val="24"/>
        </w:rPr>
        <w:t xml:space="preserve"> посадка деревьев, охрана объекта);</w:t>
      </w:r>
      <w:proofErr w:type="gramEnd"/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предоставление строительных материалов, техники и т.д.;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обеспечение благоприятных условий для работы подрядной организации, выполняющей работы и для ее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2AE" w:rsidRPr="000221D1" w:rsidRDefault="00C152AE" w:rsidP="00C152AE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2AE" w:rsidRPr="000221D1" w:rsidRDefault="00C152AE" w:rsidP="00C152AE">
      <w:pPr>
        <w:autoSpaceDN w:val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1D1">
        <w:rPr>
          <w:rFonts w:ascii="Times New Roman" w:hAnsi="Times New Roman" w:cs="Times New Roman"/>
          <w:b/>
          <w:color w:val="000000"/>
          <w:sz w:val="24"/>
          <w:szCs w:val="24"/>
        </w:rPr>
        <w:t>3. Сбор,  учет и контроль средств заинтересованных лиц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color w:val="000000"/>
          <w:sz w:val="24"/>
          <w:szCs w:val="24"/>
        </w:rPr>
        <w:t>3.1. </w:t>
      </w:r>
      <w:proofErr w:type="gramStart"/>
      <w:r w:rsidRPr="000221D1">
        <w:rPr>
          <w:rFonts w:ascii="Times New Roman" w:hAnsi="Times New Roman" w:cs="Times New Roman"/>
          <w:color w:val="000000"/>
          <w:sz w:val="24"/>
          <w:szCs w:val="24"/>
        </w:rPr>
        <w:t xml:space="preserve">Сбор средств заинтересованных лиц на выполнение </w:t>
      </w:r>
      <w:r w:rsidRPr="000221D1">
        <w:rPr>
          <w:rFonts w:ascii="Times New Roman" w:hAnsi="Times New Roman" w:cs="Times New Roman"/>
          <w:sz w:val="24"/>
          <w:szCs w:val="24"/>
        </w:rPr>
        <w:t>дополнительного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21D1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0221D1">
        <w:rPr>
          <w:rFonts w:ascii="Times New Roman" w:hAnsi="Times New Roman" w:cs="Times New Roman"/>
          <w:bCs/>
          <w:sz w:val="24"/>
          <w:szCs w:val="24"/>
        </w:rPr>
        <w:t xml:space="preserve">открытом в российской кредитной организации и </w:t>
      </w:r>
      <w:r w:rsidRPr="000221D1">
        <w:rPr>
          <w:rFonts w:ascii="Times New Roman" w:hAnsi="Times New Roman" w:cs="Times New Roman"/>
          <w:sz w:val="24"/>
          <w:szCs w:val="24"/>
        </w:rPr>
        <w:t xml:space="preserve">предназначенном для перечисления средств на благоустройство в целях </w:t>
      </w:r>
      <w:proofErr w:type="spellStart"/>
      <w:r w:rsidRPr="000221D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221D1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программ формирования </w:t>
      </w:r>
      <w:r>
        <w:rPr>
          <w:rFonts w:ascii="Times New Roman" w:hAnsi="Times New Roman" w:cs="Times New Roman"/>
          <w:sz w:val="24"/>
          <w:szCs w:val="24"/>
        </w:rPr>
        <w:t>комфортной</w:t>
      </w:r>
      <w:r w:rsidRPr="000221D1">
        <w:rPr>
          <w:rFonts w:ascii="Times New Roman" w:hAnsi="Times New Roman" w:cs="Times New Roman"/>
          <w:sz w:val="24"/>
          <w:szCs w:val="24"/>
        </w:rPr>
        <w:t xml:space="preserve"> городской среды на 201</w:t>
      </w:r>
      <w:r>
        <w:rPr>
          <w:rFonts w:ascii="Times New Roman" w:hAnsi="Times New Roman" w:cs="Times New Roman"/>
          <w:sz w:val="24"/>
          <w:szCs w:val="24"/>
        </w:rPr>
        <w:t>8 -2022</w:t>
      </w:r>
      <w:r w:rsidRPr="000221D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221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2AE" w:rsidRPr="000221D1" w:rsidRDefault="00C152AE" w:rsidP="00C152A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«Интернет».</w:t>
      </w:r>
    </w:p>
    <w:p w:rsidR="00C152AE" w:rsidRPr="00D17B7B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221D1">
        <w:rPr>
          <w:rFonts w:ascii="Times New Roman" w:hAnsi="Times New Roman" w:cs="Times New Roman"/>
          <w:sz w:val="24"/>
          <w:szCs w:val="24"/>
        </w:rPr>
        <w:lastRenderedPageBreak/>
        <w:t>3.3. </w:t>
      </w:r>
      <w:proofErr w:type="gramStart"/>
      <w:r w:rsidRPr="000221D1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0221D1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</w:t>
      </w:r>
      <w:r w:rsidRPr="000221D1">
        <w:rPr>
          <w:rFonts w:ascii="Times New Roman" w:hAnsi="Times New Roman" w:cs="Times New Roman"/>
          <w:sz w:val="24"/>
          <w:szCs w:val="24"/>
        </w:rPr>
        <w:t>дополнительного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21D1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</w:t>
      </w:r>
      <w:r w:rsidRPr="00230614">
        <w:rPr>
          <w:rFonts w:ascii="Times New Roman" w:hAnsi="Times New Roman" w:cs="Times New Roman"/>
          <w:sz w:val="24"/>
          <w:szCs w:val="24"/>
        </w:rPr>
        <w:t>по муниципальной программе «Формирование комфортной городской среды на 2018 - 2022 годы»</w:t>
      </w:r>
      <w:r>
        <w:rPr>
          <w:rFonts w:ascii="Times New Roman" w:hAnsi="Times New Roman" w:cs="Times New Roman"/>
          <w:sz w:val="24"/>
          <w:szCs w:val="24"/>
        </w:rPr>
        <w:t xml:space="preserve">, либо иным способом, по </w:t>
      </w:r>
      <w:r w:rsidRPr="00FD6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решению собственников жилья, на основании Протокола общего  собрания.</w:t>
      </w:r>
      <w:proofErr w:type="gramEnd"/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Председатель совета многоквартирного дома или иное уполномоченное лицо может обеспечить сбор  средств заинтересованных лиц.</w:t>
      </w:r>
    </w:p>
    <w:p w:rsidR="00C152AE" w:rsidRPr="000221D1" w:rsidRDefault="00C152AE" w:rsidP="00C152AE">
      <w:pPr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221D1">
        <w:rPr>
          <w:rFonts w:ascii="Times New Roman" w:hAnsi="Times New Roman" w:cs="Times New Roman"/>
          <w:sz w:val="24"/>
          <w:szCs w:val="24"/>
        </w:rPr>
        <w:t xml:space="preserve">Размер средств, вносимых собственниками помещений на </w:t>
      </w:r>
      <w:r w:rsidRPr="000221D1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r w:rsidRPr="000221D1">
        <w:rPr>
          <w:rFonts w:ascii="Times New Roman" w:hAnsi="Times New Roman" w:cs="Times New Roman"/>
          <w:sz w:val="24"/>
          <w:szCs w:val="24"/>
        </w:rPr>
        <w:t>дополнительного перечн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221D1">
        <w:rPr>
          <w:rFonts w:ascii="Times New Roman" w:hAnsi="Times New Roman" w:cs="Times New Roman"/>
          <w:sz w:val="24"/>
          <w:szCs w:val="24"/>
        </w:rPr>
        <w:t xml:space="preserve"> работ по благоустройству дворовых территорий, рассчитывается как произведение сметной стоимости работ по благоустройству дворовой территории по договору,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</w:t>
      </w:r>
      <w:proofErr w:type="gramEnd"/>
      <w:r w:rsidRPr="000221D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152AE" w:rsidRPr="000221D1" w:rsidRDefault="00C152AE" w:rsidP="00C152AE">
      <w:pPr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>3.5. </w:t>
      </w:r>
      <w:proofErr w:type="gramStart"/>
      <w:r w:rsidRPr="000221D1">
        <w:rPr>
          <w:rFonts w:ascii="Times New Roman" w:hAnsi="Times New Roman" w:cs="Times New Roman"/>
          <w:sz w:val="24"/>
          <w:szCs w:val="24"/>
        </w:rPr>
        <w:t xml:space="preserve">Управляющие организации, товарищества собственников жилья  перечисляют денежные средства на счет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Пителинское  городское поселение Пителинского муниципального района Рязанской области </w:t>
      </w:r>
      <w:r w:rsidRPr="000221D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статье</w:t>
      </w:r>
      <w:r w:rsidRPr="000221D1">
        <w:rPr>
          <w:rFonts w:ascii="Times New Roman" w:hAnsi="Times New Roman" w:cs="Times New Roman"/>
          <w:sz w:val="24"/>
          <w:szCs w:val="24"/>
        </w:rPr>
        <w:t xml:space="preserve"> «Прочие безвозмездные поступления в бюджет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0221D1">
        <w:rPr>
          <w:rFonts w:ascii="Times New Roman" w:hAnsi="Times New Roman" w:cs="Times New Roman"/>
          <w:sz w:val="24"/>
          <w:szCs w:val="24"/>
        </w:rPr>
        <w:t xml:space="preserve">», где ведется учет средств поступивших от заинтересованных лиц по многоквартирным домам, дворовые территории которых подлежат благоустройству согласно муниципальной программе </w:t>
      </w:r>
      <w:r>
        <w:rPr>
          <w:rFonts w:ascii="Times New Roman" w:hAnsi="Times New Roman" w:cs="Times New Roman"/>
          <w:sz w:val="24"/>
          <w:szCs w:val="24"/>
        </w:rPr>
        <w:t>«Ф</w:t>
      </w:r>
      <w:r w:rsidRPr="000221D1">
        <w:rPr>
          <w:rFonts w:ascii="Times New Roman" w:hAnsi="Times New Roman" w:cs="Times New Roman"/>
          <w:sz w:val="24"/>
          <w:szCs w:val="24"/>
        </w:rPr>
        <w:t xml:space="preserve">ормирования </w:t>
      </w:r>
      <w:r>
        <w:rPr>
          <w:rFonts w:ascii="Times New Roman" w:hAnsi="Times New Roman" w:cs="Times New Roman"/>
          <w:sz w:val="24"/>
          <w:szCs w:val="24"/>
        </w:rPr>
        <w:t>комфортной</w:t>
      </w:r>
      <w:r w:rsidRPr="000221D1">
        <w:rPr>
          <w:rFonts w:ascii="Times New Roman" w:hAnsi="Times New Roman" w:cs="Times New Roman"/>
          <w:sz w:val="24"/>
          <w:szCs w:val="24"/>
        </w:rPr>
        <w:t xml:space="preserve"> городской среды на 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0221D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ы»</w:t>
      </w:r>
      <w:r w:rsidRPr="000221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2AE" w:rsidRDefault="00C152AE" w:rsidP="00C152A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21D1">
        <w:rPr>
          <w:rFonts w:ascii="Times New Roman" w:hAnsi="Times New Roman" w:cs="Times New Roman"/>
          <w:sz w:val="24"/>
          <w:szCs w:val="24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C152AE" w:rsidRDefault="00C152AE" w:rsidP="00C152A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A074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-32.9pt;width:3.55pt;height:841.8pt;z-index:251660288;mso-wrap-distance-left:0;mso-wrap-distance-top:5pt;mso-wrap-distance-right:0" stroked="f">
            <v:fill opacity="0" color2="black"/>
            <v:textbox inset=".05pt,.05pt,.05pt,.05pt">
              <w:txbxContent>
                <w:p w:rsidR="00C152AE" w:rsidRDefault="00C152AE" w:rsidP="00C152AE">
                  <w:r>
                    <w:rPr>
                      <w:rFonts w:eastAsia="Calibri" w:cs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C152AE" w:rsidRDefault="00C152AE" w:rsidP="00C152AE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 xml:space="preserve">к муниципальной программе 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>муниципального образования-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>Пителинского городского поселения</w:t>
      </w:r>
    </w:p>
    <w:p w:rsidR="00C152AE" w:rsidRDefault="00C152AE" w:rsidP="00C152AE">
      <w:pPr>
        <w:pStyle w:val="ConsPlusTitle"/>
        <w:jc w:val="right"/>
      </w:pPr>
      <w:r>
        <w:rPr>
          <w:b w:val="0"/>
          <w:sz w:val="24"/>
          <w:szCs w:val="24"/>
        </w:rPr>
        <w:t>Пителинского муниципального района Рязанской области</w:t>
      </w:r>
    </w:p>
    <w:p w:rsidR="00C152AE" w:rsidRDefault="00C152AE" w:rsidP="00C152AE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</w:t>
      </w:r>
    </w:p>
    <w:p w:rsidR="00C152AE" w:rsidRDefault="00C152AE" w:rsidP="00C152AE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Пителинского городского поселения»</w:t>
      </w:r>
    </w:p>
    <w:p w:rsidR="00C152AE" w:rsidRDefault="00C152AE" w:rsidP="00C152AE">
      <w:pPr>
        <w:pStyle w:val="ConsPlusNormal"/>
        <w:ind w:right="-15"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на 2018 - 2022 годы</w:t>
      </w:r>
    </w:p>
    <w:p w:rsidR="00C152AE" w:rsidRDefault="00C152AE" w:rsidP="00C152AE">
      <w:pPr>
        <w:pStyle w:val="ConsPlusNormal"/>
        <w:jc w:val="right"/>
      </w:pPr>
    </w:p>
    <w:p w:rsidR="00C152AE" w:rsidRDefault="00C152AE" w:rsidP="00C152AE">
      <w:pPr>
        <w:spacing w:after="0"/>
        <w:jc w:val="center"/>
      </w:pPr>
    </w:p>
    <w:p w:rsidR="00C152AE" w:rsidRDefault="00C152AE" w:rsidP="00C152A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разработки и обсуждения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2AE" w:rsidRDefault="00C152AE" w:rsidP="00C152A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дворовых территорий </w:t>
      </w:r>
    </w:p>
    <w:p w:rsidR="00C152AE" w:rsidRDefault="00C152AE" w:rsidP="00C152A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и  наиболее посещаемой территории общего пользования </w:t>
      </w:r>
    </w:p>
    <w:p w:rsidR="00C152AE" w:rsidRDefault="00C152AE" w:rsidP="00C152AE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Пителинского городского поселения</w:t>
      </w:r>
    </w:p>
    <w:p w:rsidR="00C152AE" w:rsidRDefault="00C152AE" w:rsidP="00C152A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52AE" w:rsidRDefault="00C152AE" w:rsidP="00C152AE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C152AE" w:rsidRDefault="00C152AE" w:rsidP="00C152AE">
      <w:pPr>
        <w:tabs>
          <w:tab w:val="left" w:pos="0"/>
          <w:tab w:val="left" w:pos="1134"/>
          <w:tab w:val="left" w:pos="1276"/>
        </w:tabs>
        <w:ind w:right="-15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регламентирует процедуру разработки, обсуждения с заинтересованными лицами и утверждения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дворовых территорий, включенных мероприятие по благоустройству, направленное на формирование комфортной городской среды,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благоустройства наиболее посещаемой муниципальной территории общего пользования и места массового отдыха населения (скверов, парков) Пителинского  городского поселения  </w:t>
      </w:r>
      <w:r>
        <w:rPr>
          <w:rFonts w:ascii="Times New Roman" w:hAnsi="Times New Roman" w:cs="Times New Roman"/>
          <w:bCs/>
          <w:sz w:val="24"/>
          <w:szCs w:val="24"/>
        </w:rPr>
        <w:t xml:space="preserve">(далее – Порядок). </w:t>
      </w:r>
    </w:p>
    <w:p w:rsidR="00C152AE" w:rsidRDefault="00C152AE" w:rsidP="00C152AE">
      <w:pPr>
        <w:ind w:right="-15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Под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понимается графический и текстовый материал с описанием работ и мероприятий, предлагаемых к выполнению (далее – дизайн проект).</w:t>
      </w:r>
    </w:p>
    <w:p w:rsidR="00C152AE" w:rsidRDefault="00C152AE" w:rsidP="00C152AE">
      <w:pPr>
        <w:ind w:right="-15" w:firstLine="709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Содержание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пользования, территории  парка с описанием работ и мероприятий, предлагаемых к выполнению.</w:t>
      </w:r>
    </w:p>
    <w:p w:rsidR="00C152AE" w:rsidRDefault="00C152AE" w:rsidP="00C152AE">
      <w:pPr>
        <w:ind w:right="-15" w:firstLine="709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C152AE" w:rsidRDefault="00C152AE" w:rsidP="00C152AE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2. Разработка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</w:p>
    <w:p w:rsidR="00C152AE" w:rsidRDefault="00C152AE" w:rsidP="00C152AE">
      <w:pPr>
        <w:tabs>
          <w:tab w:val="left" w:pos="709"/>
          <w:tab w:val="left" w:pos="1664"/>
        </w:tabs>
        <w:ind w:right="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отношении дворовых территорий многоквартирных домов, расположенных на территории Пителинского городского поселения, наиболее посещаемой муниципальной территорий общего пользования осуществляется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Правилами обеспечения порядка и благоустройства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 Пителинское городское поселение</w:t>
      </w:r>
      <w:r>
        <w:rPr>
          <w:rFonts w:ascii="Times New Roman" w:hAnsi="Times New Roman" w:cs="Times New Roman"/>
          <w:bCs/>
          <w:sz w:val="24"/>
          <w:szCs w:val="24"/>
        </w:rPr>
        <w:t>, требованиями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а также действующими строительными, санитарными и иными нормами и правилами.</w:t>
      </w:r>
      <w:proofErr w:type="gramEnd"/>
    </w:p>
    <w:p w:rsidR="00C152AE" w:rsidRDefault="00C152AE" w:rsidP="00C152AE">
      <w:pPr>
        <w:pStyle w:val="10"/>
        <w:shd w:val="clear" w:color="auto" w:fill="FFFFFF"/>
        <w:spacing w:before="0" w:after="0"/>
        <w:ind w:firstLine="504"/>
        <w:jc w:val="both"/>
      </w:pPr>
      <w:r>
        <w:tab/>
        <w:t xml:space="preserve">2.2. Разработка дизайн </w:t>
      </w:r>
      <w:proofErr w:type="gramStart"/>
      <w:r>
        <w:t>-п</w:t>
      </w:r>
      <w:proofErr w:type="gramEnd"/>
      <w:r>
        <w:t>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в отношении которой разрабатывается дизайн-проект благоустройства.</w:t>
      </w:r>
    </w:p>
    <w:p w:rsidR="00C152AE" w:rsidRDefault="00C152AE" w:rsidP="00C152AE">
      <w:pPr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дизайн - проекта включает следующие стадии:</w:t>
      </w:r>
    </w:p>
    <w:p w:rsidR="00C152AE" w:rsidRDefault="00C152AE" w:rsidP="00C152AE">
      <w:pPr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- осмотр дворовой территории, предлагаемой к благоустройству, совместно с представителем заинтересованных лиц;</w:t>
      </w:r>
    </w:p>
    <w:p w:rsidR="00C152AE" w:rsidRDefault="00C152AE" w:rsidP="00C152AE">
      <w:pPr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>-  разработка дизайн - проекта;</w:t>
      </w:r>
    </w:p>
    <w:p w:rsidR="00C152AE" w:rsidRDefault="00C152AE" w:rsidP="00C152AE">
      <w:pPr>
        <w:ind w:right="30"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согласование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 с представителем заинтересованных лиц;</w:t>
      </w:r>
    </w:p>
    <w:p w:rsidR="00C152AE" w:rsidRDefault="00C152AE" w:rsidP="00C152AE">
      <w:pPr>
        <w:numPr>
          <w:ilvl w:val="0"/>
          <w:numId w:val="1"/>
        </w:numPr>
        <w:suppressAutoHyphens/>
        <w:spacing w:before="100" w:after="119" w:line="240" w:lineRule="auto"/>
        <w:ind w:left="0" w:right="-170"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общественной муниципальной комиссией.</w:t>
      </w:r>
    </w:p>
    <w:p w:rsidR="00C152AE" w:rsidRDefault="00C152AE" w:rsidP="00C152AE">
      <w:pPr>
        <w:ind w:firstLine="539"/>
        <w:jc w:val="both"/>
      </w:pPr>
    </w:p>
    <w:p w:rsidR="00C152AE" w:rsidRDefault="00C152AE" w:rsidP="00C152AE">
      <w:pPr>
        <w:ind w:firstLine="539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3.Обсуждение и утверждение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</w:p>
    <w:p w:rsidR="00C152AE" w:rsidRDefault="00C152AE" w:rsidP="00C152AE">
      <w:pPr>
        <w:pStyle w:val="1"/>
        <w:ind w:righ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3.1. В целях обсуждения и утверждения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дворовой территории многоквартирного дома, администрация поселения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</w:t>
      </w:r>
    </w:p>
    <w:p w:rsidR="00C152AE" w:rsidRDefault="00C152AE" w:rsidP="00C152AE">
      <w:pPr>
        <w:pStyle w:val="1"/>
        <w:ind w:righ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проекта программы (далее – уполномоченное лицо), о готовности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2AE" w:rsidRDefault="00C152AE" w:rsidP="00C152AE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3.2. Заинтересованное лицо обеспечивает обсуждение, согласование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2AE" w:rsidRDefault="00C152AE" w:rsidP="00C152AE">
      <w:pPr>
        <w:jc w:val="both"/>
      </w:pPr>
      <w:r>
        <w:rPr>
          <w:rFonts w:ascii="Times New Roman" w:hAnsi="Times New Roman" w:cs="Times New Roman"/>
          <w:sz w:val="24"/>
          <w:szCs w:val="24"/>
        </w:rPr>
        <w:t>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C152AE" w:rsidRDefault="00C152AE" w:rsidP="00C152AE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3.3. Обсуждение и утверждение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благоустройства наиболее посещаемой муниципальной территории общего пользования осуществляется с участием представителей Администрации поселения, а также с участием архитекторов, проектировщиков и других профильных специалистов.</w:t>
      </w:r>
    </w:p>
    <w:p w:rsidR="00C152AE" w:rsidRDefault="00C152AE" w:rsidP="00C152AE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C152AE" w:rsidRDefault="00C152AE" w:rsidP="00C152AE">
      <w:pPr>
        <w:ind w:right="15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3.5. Дизайн-проект на благоустройство наиболее посещаемой муниципальной территории общего пользования утверждается в одном экземпляре и хранится в Администрации поселения.</w:t>
      </w:r>
    </w:p>
    <w:p w:rsidR="00C152AE" w:rsidRDefault="00C152AE" w:rsidP="00C152AE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4.Порядок подачи заявки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обсуждениис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заинтересованными лицами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домов, расположенных на территории Пителинского городского поселения,  наиболее посещаемой </w:t>
      </w:r>
    </w:p>
    <w:p w:rsidR="00C152AE" w:rsidRDefault="00C152AE" w:rsidP="00C152AE">
      <w:pPr>
        <w:pStyle w:val="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территорий общего пользования Пителинского городского поселения</w:t>
      </w:r>
    </w:p>
    <w:p w:rsidR="00C152AE" w:rsidRDefault="00C152AE" w:rsidP="00C152AE">
      <w:pPr>
        <w:pStyle w:val="1"/>
        <w:jc w:val="both"/>
      </w:pPr>
    </w:p>
    <w:p w:rsidR="00C152AE" w:rsidRDefault="00C152AE" w:rsidP="00C152AE">
      <w:pPr>
        <w:tabs>
          <w:tab w:val="left" w:pos="690"/>
        </w:tabs>
        <w:spacing w:after="0"/>
        <w:ind w:right="-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4.1. Заявка на участие в обсуждении с заинтересованными лицами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Пителинского городского поселения подается </w:t>
      </w:r>
    </w:p>
    <w:p w:rsidR="00C152AE" w:rsidRDefault="00C152AE" w:rsidP="00C152AE">
      <w:pPr>
        <w:spacing w:after="0"/>
        <w:ind w:right="-15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заинтересованным лицом в Администрацию поселения в письменной форме в срок, установленный в сообщении о проведении отбора дворовых территорий многоквартирных домов. </w:t>
      </w:r>
    </w:p>
    <w:p w:rsidR="00C152AE" w:rsidRDefault="00C152AE" w:rsidP="00C152A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муниципального образования – Пителинское городское поселение.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на 7 дней.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Все листы заявки и прилагаемые документы на участие в обсуждении с заинтересованными лицами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К заявке прилагаются следующие документы: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домов;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дизайн-проект с внесенными изменениями с учетом технической возможности, и без изменения проектно-сметной документации;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 Комиссия рассматривает заявки на участие в обсуждении с заинтересованными лицами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муниципального образования – Пителинское  городское поселение,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обсуждении с заинтересованными лицами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подана только одна заявка на участие в обсуждении, Комиссия признает отбор несостоявшимся и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рассматривает указанную заявку.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 </w:t>
      </w:r>
    </w:p>
    <w:p w:rsidR="00C152AE" w:rsidRDefault="00C152AE" w:rsidP="00C152A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признания обсуждения не состоявшимися работы будут выполнять по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2AE" w:rsidRDefault="00C152AE" w:rsidP="00C152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52AE" w:rsidRDefault="00C152AE" w:rsidP="00C152A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2A9" w:rsidRDefault="001732A9"/>
    <w:sectPr w:rsidR="001732A9" w:rsidSect="001903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68" w:hanging="360"/>
      </w:pPr>
    </w:lvl>
  </w:abstractNum>
  <w:abstractNum w:abstractNumId="2">
    <w:nsid w:val="106B06A4"/>
    <w:multiLevelType w:val="hybridMultilevel"/>
    <w:tmpl w:val="56847B34"/>
    <w:lvl w:ilvl="0" w:tplc="771AA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52AE"/>
    <w:rsid w:val="000876BF"/>
    <w:rsid w:val="001732A9"/>
    <w:rsid w:val="001E79DD"/>
    <w:rsid w:val="00572919"/>
    <w:rsid w:val="008B1FE9"/>
    <w:rsid w:val="00C1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15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character" w:customStyle="1" w:styleId="a5">
    <w:name w:val="Подзаголовок Знак"/>
    <w:basedOn w:val="a0"/>
    <w:link w:val="a3"/>
    <w:rsid w:val="00C152AE"/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a6">
    <w:name w:val="caption"/>
    <w:basedOn w:val="a"/>
    <w:next w:val="a3"/>
    <w:unhideWhenUsed/>
    <w:qFormat/>
    <w:rsid w:val="00C152AE"/>
    <w:pPr>
      <w:suppressAutoHyphens/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sz w:val="32"/>
      <w:szCs w:val="20"/>
      <w:lang w:eastAsia="zh-CN"/>
    </w:rPr>
  </w:style>
  <w:style w:type="paragraph" w:customStyle="1" w:styleId="ConsPlusNormal">
    <w:name w:val="ConsPlusNormal"/>
    <w:link w:val="ConsPlusNormal0"/>
    <w:rsid w:val="00C152A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152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">
    <w:name w:val="Без интервала1"/>
    <w:rsid w:val="00C152AE"/>
    <w:pPr>
      <w:suppressAutoHyphens/>
      <w:spacing w:after="0" w:line="240" w:lineRule="auto"/>
      <w:ind w:right="-170"/>
    </w:pPr>
    <w:rPr>
      <w:rFonts w:ascii="Calibri" w:eastAsia="SimSun" w:hAnsi="Calibri" w:cs="font83"/>
      <w:lang w:eastAsia="zh-CN"/>
    </w:rPr>
  </w:style>
  <w:style w:type="paragraph" w:customStyle="1" w:styleId="10">
    <w:name w:val="Обычный (веб)1"/>
    <w:basedOn w:val="a"/>
    <w:rsid w:val="00C152A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Нормальный (таблица)"/>
    <w:basedOn w:val="a"/>
    <w:next w:val="a"/>
    <w:rsid w:val="00C152AE"/>
    <w:pPr>
      <w:suppressAutoHyphens/>
      <w:spacing w:before="100" w:after="119" w:line="240" w:lineRule="auto"/>
    </w:pPr>
    <w:rPr>
      <w:rFonts w:ascii="Calibri" w:eastAsia="SimSun" w:hAnsi="Calibri" w:cs="font83"/>
      <w:lang w:eastAsia="zh-CN"/>
    </w:rPr>
  </w:style>
  <w:style w:type="paragraph" w:styleId="a4">
    <w:name w:val="Body Text"/>
    <w:basedOn w:val="a"/>
    <w:link w:val="a8"/>
    <w:uiPriority w:val="99"/>
    <w:semiHidden/>
    <w:unhideWhenUsed/>
    <w:rsid w:val="00C152AE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C152AE"/>
    <w:rPr>
      <w:rFonts w:eastAsiaTheme="minorEastAsia"/>
      <w:lang w:eastAsia="ru-RU"/>
    </w:rPr>
  </w:style>
  <w:style w:type="paragraph" w:styleId="a9">
    <w:name w:val="List Paragraph"/>
    <w:basedOn w:val="a"/>
    <w:qFormat/>
    <w:rsid w:val="00C152A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C152AE"/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C1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52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2021-06-09T06:49:00Z</cp:lastPrinted>
  <dcterms:created xsi:type="dcterms:W3CDTF">2021-06-09T06:30:00Z</dcterms:created>
  <dcterms:modified xsi:type="dcterms:W3CDTF">2021-06-09T07:03:00Z</dcterms:modified>
</cp:coreProperties>
</file>